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37" w:rsidRDefault="00303337" w:rsidP="00F86DE9">
      <w:pPr>
        <w:rPr>
          <w:rFonts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7180"/>
      </w:tblGrid>
      <w:tr w:rsidR="006B33FA" w:rsidRPr="007504C0" w:rsidTr="00820725">
        <w:tc>
          <w:tcPr>
            <w:tcW w:w="9576" w:type="dxa"/>
            <w:gridSpan w:val="2"/>
            <w:shd w:val="clear" w:color="auto" w:fill="FFC000"/>
          </w:tcPr>
          <w:p w:rsidR="006B33FA" w:rsidRPr="00A74658" w:rsidRDefault="006B33FA" w:rsidP="00820725">
            <w:pPr>
              <w:spacing w:after="0" w:line="240" w:lineRule="auto"/>
              <w:rPr>
                <w:sz w:val="40"/>
                <w:szCs w:val="40"/>
                <w:lang w:val="da-DK"/>
              </w:rPr>
            </w:pPr>
            <w:bookmarkStart w:id="0" w:name="Activity_2"/>
            <w:bookmarkEnd w:id="0"/>
            <w:r w:rsidRPr="00A74658">
              <w:rPr>
                <w:b/>
                <w:sz w:val="40"/>
                <w:szCs w:val="40"/>
                <w:lang w:val="da-DK"/>
              </w:rPr>
              <w:t xml:space="preserve">Activity </w:t>
            </w:r>
            <w:r w:rsidR="00883D50">
              <w:rPr>
                <w:b/>
                <w:sz w:val="40"/>
                <w:szCs w:val="40"/>
                <w:lang w:val="da-DK"/>
              </w:rPr>
              <w:t>1</w:t>
            </w:r>
          </w:p>
        </w:tc>
      </w:tr>
      <w:tr w:rsidR="006B33FA" w:rsidRPr="007504C0" w:rsidTr="00820725"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Procedure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000121" w:rsidRPr="00000121" w:rsidRDefault="00000121" w:rsidP="00000121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</w:p>
          <w:p w:rsidR="00883D50" w:rsidRDefault="0019078F" w:rsidP="00393237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>
              <w:rPr>
                <w:sz w:val="24"/>
                <w:szCs w:val="24"/>
                <w:lang w:val="da-DK"/>
              </w:rPr>
              <w:t xml:space="preserve">Students watch a short ppt about the main layers of The Earth. </w:t>
            </w:r>
            <w:r w:rsidR="00883D50">
              <w:rPr>
                <w:sz w:val="24"/>
                <w:szCs w:val="24"/>
                <w:lang w:val="da-DK"/>
              </w:rPr>
              <w:t>After asking th</w:t>
            </w:r>
            <w:r w:rsidR="00CA227C">
              <w:rPr>
                <w:sz w:val="24"/>
                <w:szCs w:val="24"/>
                <w:lang w:val="da-DK"/>
              </w:rPr>
              <w:t>em some questions to make</w:t>
            </w:r>
            <w:r w:rsidR="00883D50">
              <w:rPr>
                <w:sz w:val="24"/>
                <w:szCs w:val="24"/>
                <w:lang w:val="da-DK"/>
              </w:rPr>
              <w:t xml:space="preserve"> sure that they know </w:t>
            </w:r>
            <w:r w:rsidR="006E1698">
              <w:rPr>
                <w:sz w:val="24"/>
                <w:szCs w:val="24"/>
                <w:lang w:val="da-DK"/>
              </w:rPr>
              <w:t xml:space="preserve">which </w:t>
            </w:r>
            <w:r w:rsidR="00883D50">
              <w:rPr>
                <w:sz w:val="24"/>
                <w:szCs w:val="24"/>
                <w:lang w:val="da-DK"/>
              </w:rPr>
              <w:t>layer we live</w:t>
            </w:r>
            <w:r w:rsidR="00DF3798">
              <w:rPr>
                <w:sz w:val="24"/>
                <w:szCs w:val="24"/>
                <w:lang w:val="da-DK"/>
              </w:rPr>
              <w:t xml:space="preserve"> in</w:t>
            </w:r>
            <w:r w:rsidR="00883D50">
              <w:rPr>
                <w:sz w:val="24"/>
                <w:szCs w:val="24"/>
                <w:lang w:val="da-DK"/>
              </w:rPr>
              <w:t xml:space="preserve">,  the teacher prints the picture </w:t>
            </w:r>
            <w:r w:rsidR="00DF3798">
              <w:rPr>
                <w:sz w:val="24"/>
                <w:szCs w:val="24"/>
                <w:lang w:val="da-DK"/>
              </w:rPr>
              <w:t xml:space="preserve">from </w:t>
            </w:r>
            <w:r w:rsidR="00883D50">
              <w:rPr>
                <w:sz w:val="24"/>
                <w:szCs w:val="24"/>
                <w:lang w:val="da-DK"/>
              </w:rPr>
              <w:t>the first slide.</w:t>
            </w:r>
            <w:r w:rsidR="00CA227C">
              <w:rPr>
                <w:sz w:val="24"/>
                <w:szCs w:val="24"/>
                <w:lang w:val="da-DK"/>
              </w:rPr>
              <w:t xml:space="preserve"> He or s</w:t>
            </w:r>
            <w:r w:rsidR="00883D50">
              <w:rPr>
                <w:sz w:val="24"/>
                <w:szCs w:val="24"/>
                <w:lang w:val="da-DK"/>
              </w:rPr>
              <w:t>he sticks it on a piece of</w:t>
            </w:r>
            <w:r w:rsidR="006E1698">
              <w:rPr>
                <w:sz w:val="24"/>
                <w:szCs w:val="24"/>
                <w:lang w:val="da-DK"/>
              </w:rPr>
              <w:t xml:space="preserve"> </w:t>
            </w:r>
            <w:r w:rsidR="00DF3798">
              <w:rPr>
                <w:sz w:val="24"/>
                <w:szCs w:val="24"/>
                <w:lang w:val="da-DK"/>
              </w:rPr>
              <w:t>styro</w:t>
            </w:r>
            <w:r w:rsidR="00CA227C">
              <w:rPr>
                <w:sz w:val="24"/>
                <w:szCs w:val="24"/>
                <w:lang w:val="da-DK"/>
              </w:rPr>
              <w:t>foam (</w:t>
            </w:r>
            <w:r w:rsidR="00885664">
              <w:rPr>
                <w:sz w:val="24"/>
                <w:szCs w:val="24"/>
                <w:lang w:val="da-DK"/>
              </w:rPr>
              <w:t>cork</w:t>
            </w:r>
            <w:r w:rsidR="00DF3798">
              <w:rPr>
                <w:sz w:val="24"/>
                <w:szCs w:val="24"/>
                <w:lang w:val="da-DK"/>
              </w:rPr>
              <w:t>board</w:t>
            </w:r>
            <w:r w:rsidR="00885664">
              <w:rPr>
                <w:sz w:val="24"/>
                <w:szCs w:val="24"/>
                <w:lang w:val="da-DK"/>
              </w:rPr>
              <w:t>)</w:t>
            </w:r>
            <w:r w:rsidR="00883D50">
              <w:rPr>
                <w:sz w:val="24"/>
                <w:szCs w:val="24"/>
                <w:lang w:val="da-DK"/>
              </w:rPr>
              <w:t xml:space="preserve">  and prepares </w:t>
            </w:r>
            <w:r w:rsidR="006E1698">
              <w:rPr>
                <w:sz w:val="24"/>
                <w:szCs w:val="24"/>
                <w:lang w:val="da-DK"/>
              </w:rPr>
              <w:t xml:space="preserve">three </w:t>
            </w:r>
            <w:r w:rsidR="00883D50">
              <w:rPr>
                <w:sz w:val="24"/>
                <w:szCs w:val="24"/>
                <w:lang w:val="da-DK"/>
              </w:rPr>
              <w:t xml:space="preserve"> ”flags”with</w:t>
            </w:r>
            <w:r w:rsidR="00CA227C">
              <w:rPr>
                <w:sz w:val="24"/>
                <w:szCs w:val="24"/>
                <w:lang w:val="da-DK"/>
              </w:rPr>
              <w:t xml:space="preserve"> the names of the three parts (</w:t>
            </w:r>
            <w:r w:rsidR="00883D50">
              <w:rPr>
                <w:sz w:val="24"/>
                <w:szCs w:val="24"/>
                <w:lang w:val="da-DK"/>
              </w:rPr>
              <w:t>crust, mantle, core). The</w:t>
            </w:r>
            <w:r w:rsidR="00CA227C">
              <w:rPr>
                <w:sz w:val="24"/>
                <w:szCs w:val="24"/>
                <w:lang w:val="da-DK"/>
              </w:rPr>
              <w:t xml:space="preserve"> teacher blindfolds the students</w:t>
            </w:r>
            <w:r w:rsidR="00883D50">
              <w:rPr>
                <w:sz w:val="24"/>
                <w:szCs w:val="24"/>
                <w:lang w:val="da-DK"/>
              </w:rPr>
              <w:t xml:space="preserve"> and </w:t>
            </w:r>
            <w:r w:rsidR="00CA227C">
              <w:rPr>
                <w:sz w:val="24"/>
                <w:szCs w:val="24"/>
                <w:lang w:val="da-DK"/>
              </w:rPr>
              <w:t>they</w:t>
            </w:r>
            <w:r w:rsidR="00DF3798">
              <w:rPr>
                <w:sz w:val="24"/>
                <w:szCs w:val="24"/>
                <w:lang w:val="da-DK"/>
              </w:rPr>
              <w:t xml:space="preserve"> </w:t>
            </w:r>
            <w:r w:rsidR="00883D50">
              <w:rPr>
                <w:sz w:val="24"/>
                <w:szCs w:val="24"/>
                <w:lang w:val="da-DK"/>
              </w:rPr>
              <w:t xml:space="preserve">have to </w:t>
            </w:r>
            <w:r w:rsidR="00885664">
              <w:rPr>
                <w:sz w:val="24"/>
                <w:szCs w:val="24"/>
                <w:lang w:val="da-DK"/>
              </w:rPr>
              <w:t>pin</w:t>
            </w:r>
            <w:r w:rsidR="00883D50">
              <w:rPr>
                <w:sz w:val="24"/>
                <w:szCs w:val="24"/>
                <w:lang w:val="da-DK"/>
              </w:rPr>
              <w:t xml:space="preserve"> the ”flag”on the part of the</w:t>
            </w:r>
            <w:r w:rsidR="00CA227C">
              <w:rPr>
                <w:sz w:val="24"/>
                <w:szCs w:val="24"/>
                <w:lang w:val="da-DK"/>
              </w:rPr>
              <w:t xml:space="preserve"> picture that corresponds to its</w:t>
            </w:r>
            <w:r w:rsidR="00883D50">
              <w:rPr>
                <w:sz w:val="24"/>
                <w:szCs w:val="24"/>
                <w:lang w:val="da-DK"/>
              </w:rPr>
              <w:t xml:space="preserve"> name. </w:t>
            </w:r>
          </w:p>
          <w:p w:rsidR="00883D50" w:rsidRPr="00396792" w:rsidRDefault="00883D50" w:rsidP="00DF3798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>
              <w:rPr>
                <w:sz w:val="24"/>
                <w:szCs w:val="24"/>
                <w:lang w:val="da-DK"/>
              </w:rPr>
              <w:t xml:space="preserve">This activity can be made easier if we use  </w:t>
            </w:r>
            <w:r w:rsidR="00885664">
              <w:rPr>
                <w:sz w:val="24"/>
                <w:szCs w:val="24"/>
                <w:lang w:val="da-DK"/>
              </w:rPr>
              <w:t>small</w:t>
            </w:r>
            <w:r w:rsidR="00CA227C">
              <w:rPr>
                <w:sz w:val="24"/>
                <w:szCs w:val="24"/>
                <w:lang w:val="da-DK"/>
              </w:rPr>
              <w:t xml:space="preserve"> post-</w:t>
            </w:r>
            <w:r>
              <w:rPr>
                <w:sz w:val="24"/>
                <w:szCs w:val="24"/>
                <w:lang w:val="da-DK"/>
              </w:rPr>
              <w:t>it</w:t>
            </w:r>
            <w:r w:rsidR="00DF3798">
              <w:rPr>
                <w:sz w:val="24"/>
                <w:szCs w:val="24"/>
                <w:lang w:val="da-DK"/>
              </w:rPr>
              <w:t xml:space="preserve">s </w:t>
            </w:r>
          </w:p>
        </w:tc>
      </w:tr>
      <w:tr w:rsidR="006B33FA" w:rsidRPr="007504C0" w:rsidTr="00820725"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Approx. Time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6B33FA" w:rsidRPr="00396792" w:rsidRDefault="00C85CE8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>
              <w:rPr>
                <w:sz w:val="24"/>
                <w:szCs w:val="24"/>
                <w:lang w:val="da-DK"/>
              </w:rPr>
              <w:t>20</w:t>
            </w:r>
            <w:r w:rsidR="006B33FA" w:rsidRPr="00396792">
              <w:rPr>
                <w:sz w:val="24"/>
                <w:szCs w:val="24"/>
                <w:lang w:val="da-DK"/>
              </w:rPr>
              <w:t>min</w:t>
            </w:r>
          </w:p>
        </w:tc>
      </w:tr>
      <w:tr w:rsidR="006B33FA" w:rsidRPr="007504C0" w:rsidTr="00820725"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Level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6B33FA" w:rsidRPr="00396792" w:rsidRDefault="006B33FA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>
              <w:rPr>
                <w:sz w:val="24"/>
                <w:szCs w:val="24"/>
                <w:lang w:val="da-DK"/>
              </w:rPr>
              <w:t>Language level A1</w:t>
            </w:r>
          </w:p>
        </w:tc>
      </w:tr>
      <w:tr w:rsidR="006B33FA" w:rsidRPr="007504C0" w:rsidTr="00820725"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Learning outcome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000121" w:rsidRPr="00000121" w:rsidRDefault="00105311" w:rsidP="00000121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>
              <w:rPr>
                <w:sz w:val="24"/>
                <w:szCs w:val="24"/>
                <w:lang w:val="da-DK"/>
              </w:rPr>
              <w:t>-</w:t>
            </w:r>
            <w:r w:rsidR="00000121" w:rsidRPr="00000121">
              <w:rPr>
                <w:sz w:val="24"/>
                <w:szCs w:val="24"/>
                <w:lang w:val="da-DK"/>
              </w:rPr>
              <w:t xml:space="preserve">Awareness of the English names </w:t>
            </w:r>
            <w:r w:rsidR="00DF3798">
              <w:rPr>
                <w:sz w:val="24"/>
                <w:szCs w:val="24"/>
                <w:lang w:val="da-DK"/>
              </w:rPr>
              <w:t xml:space="preserve">for </w:t>
            </w:r>
            <w:r w:rsidR="00000121" w:rsidRPr="00000121">
              <w:rPr>
                <w:sz w:val="24"/>
                <w:szCs w:val="24"/>
                <w:lang w:val="da-DK"/>
              </w:rPr>
              <w:t xml:space="preserve">the </w:t>
            </w:r>
            <w:r w:rsidR="00883D50">
              <w:rPr>
                <w:sz w:val="24"/>
                <w:szCs w:val="24"/>
                <w:lang w:val="da-DK"/>
              </w:rPr>
              <w:t xml:space="preserve">layers of the Earth </w:t>
            </w:r>
          </w:p>
          <w:p w:rsidR="00A33E91" w:rsidRPr="00396792" w:rsidRDefault="00000121" w:rsidP="00000121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 w:rsidRPr="00000121">
              <w:rPr>
                <w:sz w:val="24"/>
                <w:szCs w:val="24"/>
                <w:lang w:val="da-DK"/>
              </w:rPr>
              <w:t xml:space="preserve">- </w:t>
            </w:r>
            <w:r w:rsidR="00883D50">
              <w:rPr>
                <w:sz w:val="24"/>
                <w:szCs w:val="24"/>
                <w:lang w:val="da-DK"/>
              </w:rPr>
              <w:t>Right, left, up, down</w:t>
            </w:r>
            <w:r w:rsidR="00CA227C">
              <w:rPr>
                <w:sz w:val="24"/>
                <w:szCs w:val="24"/>
                <w:lang w:val="da-DK"/>
              </w:rPr>
              <w:t>.</w:t>
            </w:r>
          </w:p>
          <w:p w:rsidR="006B33FA" w:rsidRPr="00396792" w:rsidRDefault="006B33FA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</w:p>
        </w:tc>
      </w:tr>
      <w:tr w:rsidR="006B33FA" w:rsidRPr="007504C0" w:rsidTr="00820725">
        <w:trPr>
          <w:trHeight w:val="841"/>
        </w:trPr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Indicators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6B33FA" w:rsidRPr="00396792" w:rsidRDefault="006B33FA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 w:rsidRPr="00396792">
              <w:rPr>
                <w:sz w:val="24"/>
                <w:szCs w:val="24"/>
                <w:lang w:val="da-DK"/>
              </w:rPr>
              <w:t>-</w:t>
            </w:r>
            <w:r>
              <w:rPr>
                <w:sz w:val="24"/>
                <w:szCs w:val="24"/>
                <w:lang w:val="da-DK"/>
              </w:rPr>
              <w:t xml:space="preserve">The pupils can </w:t>
            </w:r>
            <w:r w:rsidR="00DF3798">
              <w:rPr>
                <w:sz w:val="24"/>
                <w:szCs w:val="24"/>
                <w:lang w:val="da-DK"/>
              </w:rPr>
              <w:t xml:space="preserve">name </w:t>
            </w:r>
            <w:r w:rsidR="005F4F9D">
              <w:rPr>
                <w:sz w:val="24"/>
                <w:szCs w:val="24"/>
                <w:lang w:val="da-DK"/>
              </w:rPr>
              <w:t>the layers of The Earth</w:t>
            </w:r>
          </w:p>
          <w:p w:rsidR="006B33FA" w:rsidRPr="00396792" w:rsidRDefault="006B33FA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 w:rsidRPr="00396792">
              <w:rPr>
                <w:sz w:val="24"/>
                <w:szCs w:val="24"/>
                <w:lang w:val="da-DK"/>
              </w:rPr>
              <w:t>-</w:t>
            </w:r>
            <w:r w:rsidR="005F4F9D">
              <w:rPr>
                <w:sz w:val="24"/>
                <w:szCs w:val="24"/>
                <w:lang w:val="da-DK"/>
              </w:rPr>
              <w:t>The pupils c</w:t>
            </w:r>
            <w:r w:rsidR="00CA227C">
              <w:rPr>
                <w:sz w:val="24"/>
                <w:szCs w:val="24"/>
                <w:lang w:val="da-DK"/>
              </w:rPr>
              <w:t>an give and follow directions (</w:t>
            </w:r>
            <w:r w:rsidR="005F4F9D">
              <w:rPr>
                <w:sz w:val="24"/>
                <w:szCs w:val="24"/>
                <w:lang w:val="da-DK"/>
              </w:rPr>
              <w:t>right, left, up and down)</w:t>
            </w:r>
          </w:p>
          <w:p w:rsidR="006B33FA" w:rsidRPr="00396792" w:rsidRDefault="006B33FA" w:rsidP="00820725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</w:p>
        </w:tc>
      </w:tr>
      <w:tr w:rsidR="006B33FA" w:rsidRPr="007504C0" w:rsidTr="00820725">
        <w:tc>
          <w:tcPr>
            <w:tcW w:w="2396" w:type="dxa"/>
            <w:shd w:val="clear" w:color="auto" w:fill="B8CCE4"/>
          </w:tcPr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  <w:r w:rsidRPr="00396792">
              <w:rPr>
                <w:b/>
                <w:sz w:val="24"/>
                <w:szCs w:val="24"/>
                <w:lang w:val="da-DK"/>
              </w:rPr>
              <w:t>Materials</w:t>
            </w: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  <w:p w:rsidR="006B33FA" w:rsidRPr="00396792" w:rsidRDefault="006B33FA" w:rsidP="00820725">
            <w:pPr>
              <w:spacing w:after="0" w:line="240" w:lineRule="auto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7180" w:type="dxa"/>
          </w:tcPr>
          <w:p w:rsidR="006B33FA" w:rsidRPr="002318BC" w:rsidRDefault="002318BC" w:rsidP="00883D50">
            <w:pPr>
              <w:spacing w:after="0" w:line="240" w:lineRule="auto"/>
              <w:rPr>
                <w:rStyle w:val="Hipervnculo"/>
              </w:rPr>
            </w:pPr>
            <w:r>
              <w:fldChar w:fldCharType="begin"/>
            </w:r>
            <w:r>
              <w:instrText xml:space="preserve"> HYPERLINK "PPT%20The%20Layers%20of%20The%20Earth.pptx" </w:instrText>
            </w:r>
            <w:r>
              <w:fldChar w:fldCharType="separate"/>
            </w:r>
            <w:r w:rsidR="00883D50" w:rsidRPr="002318BC">
              <w:rPr>
                <w:rStyle w:val="Hipervnculo"/>
              </w:rPr>
              <w:t>PPT</w:t>
            </w:r>
            <w:r w:rsidR="00B754E4" w:rsidRPr="002318BC">
              <w:rPr>
                <w:rStyle w:val="Hipervnculo"/>
              </w:rPr>
              <w:t xml:space="preserve"> Layers of The Earth</w:t>
            </w:r>
          </w:p>
          <w:p w:rsidR="00883D50" w:rsidRPr="00396792" w:rsidRDefault="002318BC" w:rsidP="00883D50">
            <w:pPr>
              <w:spacing w:after="0" w:line="240" w:lineRule="auto"/>
              <w:rPr>
                <w:sz w:val="24"/>
                <w:szCs w:val="24"/>
                <w:lang w:val="da-DK"/>
              </w:rPr>
            </w:pPr>
            <w:r>
              <w:fldChar w:fldCharType="end"/>
            </w:r>
            <w:hyperlink r:id="rId8" w:history="1">
              <w:r w:rsidR="00883D50" w:rsidRPr="004F7BDB">
                <w:rPr>
                  <w:rStyle w:val="Hipervnculo"/>
                </w:rPr>
                <w:t>Flags</w:t>
              </w:r>
            </w:hyperlink>
          </w:p>
        </w:tc>
      </w:tr>
    </w:tbl>
    <w:p w:rsidR="00303337" w:rsidRDefault="00303337" w:rsidP="00F86DE9">
      <w:pPr>
        <w:rPr>
          <w:sz w:val="24"/>
          <w:szCs w:val="24"/>
        </w:rPr>
      </w:pPr>
    </w:p>
    <w:p w:rsidR="00303337" w:rsidRDefault="00303337" w:rsidP="00F86DE9">
      <w:pPr>
        <w:rPr>
          <w:sz w:val="24"/>
          <w:szCs w:val="24"/>
        </w:rPr>
      </w:pPr>
    </w:p>
    <w:p w:rsidR="00303337" w:rsidRDefault="00303337" w:rsidP="00F86DE9">
      <w:pPr>
        <w:rPr>
          <w:sz w:val="24"/>
          <w:szCs w:val="24"/>
        </w:rPr>
      </w:pPr>
    </w:p>
    <w:p w:rsidR="00303337" w:rsidRDefault="005B2D90" w:rsidP="00F86DE9">
      <w:pPr>
        <w:rPr>
          <w:rStyle w:val="Hipervnculo"/>
          <w:sz w:val="24"/>
          <w:szCs w:val="24"/>
        </w:rPr>
      </w:pPr>
      <w:hyperlink w:anchor="_top" w:history="1">
        <w:r w:rsidR="007E3C76" w:rsidRPr="007E3C76">
          <w:rPr>
            <w:rStyle w:val="Hipervnculo"/>
            <w:sz w:val="24"/>
            <w:szCs w:val="24"/>
          </w:rPr>
          <w:t>Back to Top</w:t>
        </w:r>
      </w:hyperlink>
    </w:p>
    <w:p w:rsidR="00131B06" w:rsidRDefault="00131B06" w:rsidP="00F86DE9">
      <w:pPr>
        <w:rPr>
          <w:rStyle w:val="Hipervnculo"/>
          <w:sz w:val="24"/>
          <w:szCs w:val="24"/>
        </w:rPr>
      </w:pPr>
    </w:p>
    <w:p w:rsidR="00131B06" w:rsidRDefault="00131B06" w:rsidP="00F86DE9">
      <w:pPr>
        <w:rPr>
          <w:rStyle w:val="Hipervnculo"/>
          <w:sz w:val="24"/>
          <w:szCs w:val="24"/>
        </w:rPr>
      </w:pPr>
    </w:p>
    <w:p w:rsidR="00105311" w:rsidRDefault="00105311" w:rsidP="00F86DE9">
      <w:pPr>
        <w:rPr>
          <w:rStyle w:val="Hipervnculo"/>
          <w:sz w:val="24"/>
          <w:szCs w:val="24"/>
        </w:rPr>
      </w:pPr>
    </w:p>
    <w:p w:rsidR="001B6186" w:rsidRPr="007E3C76" w:rsidRDefault="001B6186">
      <w:pPr>
        <w:rPr>
          <w:sz w:val="24"/>
          <w:szCs w:val="24"/>
        </w:rPr>
      </w:pPr>
    </w:p>
    <w:sectPr w:rsidR="001B6186" w:rsidRPr="007E3C76" w:rsidSect="005B2C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05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D90" w:rsidRDefault="005B2D90" w:rsidP="0018558F">
      <w:pPr>
        <w:spacing w:after="0" w:line="240" w:lineRule="auto"/>
      </w:pPr>
      <w:r>
        <w:separator/>
      </w:r>
    </w:p>
  </w:endnote>
  <w:endnote w:type="continuationSeparator" w:id="0">
    <w:p w:rsidR="005B2D90" w:rsidRDefault="005B2D90" w:rsidP="00185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8D" w:rsidRDefault="00DD618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8D" w:rsidRDefault="00DD618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8D" w:rsidRDefault="00DD618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D90" w:rsidRDefault="005B2D90" w:rsidP="0018558F">
      <w:pPr>
        <w:spacing w:after="0" w:line="240" w:lineRule="auto"/>
      </w:pPr>
      <w:r>
        <w:separator/>
      </w:r>
    </w:p>
  </w:footnote>
  <w:footnote w:type="continuationSeparator" w:id="0">
    <w:p w:rsidR="005B2D90" w:rsidRDefault="005B2D90" w:rsidP="00185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8D" w:rsidRDefault="00DD618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405" w:rsidRDefault="002318BC">
    <w:pPr>
      <w:pStyle w:val="Encabezado"/>
    </w:pPr>
    <w:r>
      <w:rPr>
        <w:noProof/>
      </w:rPr>
      <w:drawing>
        <wp:inline distT="0" distB="0" distL="0" distR="0" wp14:anchorId="65826956">
          <wp:extent cx="1487805" cy="57277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GoBack"/>
    <w:r>
      <w:tab/>
    </w:r>
    <w:r>
      <w:tab/>
    </w:r>
    <w:bookmarkEnd w:id="1"/>
    <w:r w:rsidR="001E6405">
      <w:rPr>
        <w:noProof/>
      </w:rPr>
      <w:drawing>
        <wp:inline distT="0" distB="0" distL="0" distR="0">
          <wp:extent cx="1401005" cy="533400"/>
          <wp:effectExtent l="19050" t="0" r="8695" b="0"/>
          <wp:docPr id="1" name="Picture 1" descr="\\eti-fileserver\eti\ETI SHARED\POOLS NEW KENT\CLIL4U Project\Jan 2014 CLIL4U post Meeting\Logos\Clil4yo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ti-fileserver\eti\ETI SHARED\POOLS NEW KENT\CLIL4U Project\Jan 2014 CLIL4U post Meeting\Logos\Clil4yo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100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405" w:rsidRDefault="001E640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8D" w:rsidRDefault="00DD618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numPicBullet w:numPicBulletId="3">
    <w:pict>
      <v:shape id="_x0000_i1033" type="#_x0000_t75" style="width:3in;height:3in" o:bullet="t"/>
    </w:pict>
  </w:numPicBullet>
  <w:abstractNum w:abstractNumId="0">
    <w:nsid w:val="04CE7AE9"/>
    <w:multiLevelType w:val="hybridMultilevel"/>
    <w:tmpl w:val="A43052BE"/>
    <w:lvl w:ilvl="0" w:tplc="0D66400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23FC0"/>
    <w:multiLevelType w:val="hybridMultilevel"/>
    <w:tmpl w:val="FEEEBBD6"/>
    <w:lvl w:ilvl="0" w:tplc="8FC4D438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F7730"/>
    <w:multiLevelType w:val="hybridMultilevel"/>
    <w:tmpl w:val="E9283F58"/>
    <w:lvl w:ilvl="0" w:tplc="DF66096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94D20"/>
    <w:multiLevelType w:val="hybridMultilevel"/>
    <w:tmpl w:val="E840A496"/>
    <w:lvl w:ilvl="0" w:tplc="C9CC5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72C5A"/>
    <w:multiLevelType w:val="hybridMultilevel"/>
    <w:tmpl w:val="3290082E"/>
    <w:lvl w:ilvl="0" w:tplc="8FD43F2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90556"/>
    <w:multiLevelType w:val="hybridMultilevel"/>
    <w:tmpl w:val="DA34BD5C"/>
    <w:lvl w:ilvl="0" w:tplc="B978CA34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44E50"/>
    <w:multiLevelType w:val="hybridMultilevel"/>
    <w:tmpl w:val="8362D512"/>
    <w:lvl w:ilvl="0" w:tplc="D7E2AC4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C5CA8"/>
    <w:multiLevelType w:val="hybridMultilevel"/>
    <w:tmpl w:val="F3FA694A"/>
    <w:lvl w:ilvl="0" w:tplc="5B2E888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E2932"/>
    <w:multiLevelType w:val="hybridMultilevel"/>
    <w:tmpl w:val="312273AC"/>
    <w:lvl w:ilvl="0" w:tplc="A5DEE7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E1A32"/>
    <w:multiLevelType w:val="hybridMultilevel"/>
    <w:tmpl w:val="9F064EEE"/>
    <w:lvl w:ilvl="0" w:tplc="F608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513C9"/>
    <w:multiLevelType w:val="hybridMultilevel"/>
    <w:tmpl w:val="EAAE91E8"/>
    <w:lvl w:ilvl="0" w:tplc="983E0B4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1C4503"/>
    <w:multiLevelType w:val="hybridMultilevel"/>
    <w:tmpl w:val="4050A7D4"/>
    <w:lvl w:ilvl="0" w:tplc="4D96D9C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12112"/>
    <w:multiLevelType w:val="hybridMultilevel"/>
    <w:tmpl w:val="3718FAFC"/>
    <w:lvl w:ilvl="0" w:tplc="1756A5B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309A8"/>
    <w:multiLevelType w:val="hybridMultilevel"/>
    <w:tmpl w:val="795E7EFC"/>
    <w:lvl w:ilvl="0" w:tplc="6E62026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0975DB"/>
    <w:multiLevelType w:val="hybridMultilevel"/>
    <w:tmpl w:val="A2B8F660"/>
    <w:lvl w:ilvl="0" w:tplc="ED764FF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C35FB"/>
    <w:multiLevelType w:val="hybridMultilevel"/>
    <w:tmpl w:val="A44A5A9C"/>
    <w:lvl w:ilvl="0" w:tplc="4530A06A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210D7"/>
    <w:multiLevelType w:val="hybridMultilevel"/>
    <w:tmpl w:val="158E59C6"/>
    <w:lvl w:ilvl="0" w:tplc="E392FBB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C1CC4"/>
    <w:multiLevelType w:val="hybridMultilevel"/>
    <w:tmpl w:val="FCCCD73A"/>
    <w:lvl w:ilvl="0" w:tplc="1826AC0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9B192D"/>
    <w:multiLevelType w:val="multilevel"/>
    <w:tmpl w:val="2A0C9B0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F3C86"/>
    <w:multiLevelType w:val="hybridMultilevel"/>
    <w:tmpl w:val="784432F6"/>
    <w:lvl w:ilvl="0" w:tplc="51D48AE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E25C43"/>
    <w:multiLevelType w:val="multilevel"/>
    <w:tmpl w:val="9432E3C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0"/>
  </w:num>
  <w:num w:numId="5">
    <w:abstractNumId w:val="17"/>
  </w:num>
  <w:num w:numId="6">
    <w:abstractNumId w:val="7"/>
  </w:num>
  <w:num w:numId="7">
    <w:abstractNumId w:val="1"/>
  </w:num>
  <w:num w:numId="8">
    <w:abstractNumId w:val="5"/>
  </w:num>
  <w:num w:numId="9">
    <w:abstractNumId w:val="15"/>
  </w:num>
  <w:num w:numId="10">
    <w:abstractNumId w:val="11"/>
  </w:num>
  <w:num w:numId="11">
    <w:abstractNumId w:val="20"/>
  </w:num>
  <w:num w:numId="12">
    <w:abstractNumId w:val="18"/>
  </w:num>
  <w:num w:numId="13">
    <w:abstractNumId w:val="4"/>
  </w:num>
  <w:num w:numId="14">
    <w:abstractNumId w:val="12"/>
  </w:num>
  <w:num w:numId="15">
    <w:abstractNumId w:val="9"/>
  </w:num>
  <w:num w:numId="16">
    <w:abstractNumId w:val="8"/>
  </w:num>
  <w:num w:numId="17">
    <w:abstractNumId w:val="6"/>
  </w:num>
  <w:num w:numId="18">
    <w:abstractNumId w:val="14"/>
  </w:num>
  <w:num w:numId="19">
    <w:abstractNumId w:val="2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DE9"/>
    <w:rsid w:val="00000121"/>
    <w:rsid w:val="000A3E7A"/>
    <w:rsid w:val="000D00A5"/>
    <w:rsid w:val="00105311"/>
    <w:rsid w:val="00130D43"/>
    <w:rsid w:val="00131B06"/>
    <w:rsid w:val="00137DA9"/>
    <w:rsid w:val="00161322"/>
    <w:rsid w:val="0018558F"/>
    <w:rsid w:val="0019078F"/>
    <w:rsid w:val="001B6186"/>
    <w:rsid w:val="001E6405"/>
    <w:rsid w:val="002318BC"/>
    <w:rsid w:val="00286277"/>
    <w:rsid w:val="002950D8"/>
    <w:rsid w:val="002A377A"/>
    <w:rsid w:val="002C6025"/>
    <w:rsid w:val="002C7912"/>
    <w:rsid w:val="002D41DE"/>
    <w:rsid w:val="00303337"/>
    <w:rsid w:val="00331D7B"/>
    <w:rsid w:val="003653F4"/>
    <w:rsid w:val="00373AA9"/>
    <w:rsid w:val="003867FC"/>
    <w:rsid w:val="00393237"/>
    <w:rsid w:val="003A54ED"/>
    <w:rsid w:val="003A7862"/>
    <w:rsid w:val="003E7E3A"/>
    <w:rsid w:val="0040205A"/>
    <w:rsid w:val="0042736E"/>
    <w:rsid w:val="00457EBC"/>
    <w:rsid w:val="004A5D68"/>
    <w:rsid w:val="004B15F2"/>
    <w:rsid w:val="004C4A88"/>
    <w:rsid w:val="004D4F43"/>
    <w:rsid w:val="004E06CC"/>
    <w:rsid w:val="004F7BDB"/>
    <w:rsid w:val="00506BAB"/>
    <w:rsid w:val="00535E4B"/>
    <w:rsid w:val="00552F3E"/>
    <w:rsid w:val="005A123A"/>
    <w:rsid w:val="005B2C9E"/>
    <w:rsid w:val="005B2D90"/>
    <w:rsid w:val="005B6FB1"/>
    <w:rsid w:val="005C08B1"/>
    <w:rsid w:val="005C5445"/>
    <w:rsid w:val="005D5DE5"/>
    <w:rsid w:val="005F4F9D"/>
    <w:rsid w:val="006629B6"/>
    <w:rsid w:val="006644EE"/>
    <w:rsid w:val="006B33FA"/>
    <w:rsid w:val="006D2D58"/>
    <w:rsid w:val="006D43D0"/>
    <w:rsid w:val="006E1698"/>
    <w:rsid w:val="006E49B6"/>
    <w:rsid w:val="006E776C"/>
    <w:rsid w:val="007D5D61"/>
    <w:rsid w:val="007E3C76"/>
    <w:rsid w:val="007F5764"/>
    <w:rsid w:val="007F7120"/>
    <w:rsid w:val="00803EC1"/>
    <w:rsid w:val="00820725"/>
    <w:rsid w:val="008315B4"/>
    <w:rsid w:val="00883D50"/>
    <w:rsid w:val="00885664"/>
    <w:rsid w:val="00896D73"/>
    <w:rsid w:val="008979BB"/>
    <w:rsid w:val="008B12A9"/>
    <w:rsid w:val="008B742E"/>
    <w:rsid w:val="008B7594"/>
    <w:rsid w:val="008B7C3E"/>
    <w:rsid w:val="008C402D"/>
    <w:rsid w:val="00914B81"/>
    <w:rsid w:val="00945289"/>
    <w:rsid w:val="00951DB5"/>
    <w:rsid w:val="009A31EE"/>
    <w:rsid w:val="009D077E"/>
    <w:rsid w:val="009E325F"/>
    <w:rsid w:val="009F3A8A"/>
    <w:rsid w:val="00A23621"/>
    <w:rsid w:val="00A33E91"/>
    <w:rsid w:val="00A60F60"/>
    <w:rsid w:val="00A7009F"/>
    <w:rsid w:val="00A83F2C"/>
    <w:rsid w:val="00A90A15"/>
    <w:rsid w:val="00AA16B1"/>
    <w:rsid w:val="00AA3827"/>
    <w:rsid w:val="00AA4AF1"/>
    <w:rsid w:val="00AC3CFF"/>
    <w:rsid w:val="00AD124D"/>
    <w:rsid w:val="00AD2951"/>
    <w:rsid w:val="00B14264"/>
    <w:rsid w:val="00B252C2"/>
    <w:rsid w:val="00B4485A"/>
    <w:rsid w:val="00B6116F"/>
    <w:rsid w:val="00B660BD"/>
    <w:rsid w:val="00B754E4"/>
    <w:rsid w:val="00B86E4C"/>
    <w:rsid w:val="00BC67F3"/>
    <w:rsid w:val="00BD0D5B"/>
    <w:rsid w:val="00BD3399"/>
    <w:rsid w:val="00BD364F"/>
    <w:rsid w:val="00C032D6"/>
    <w:rsid w:val="00C04D0E"/>
    <w:rsid w:val="00C42DD3"/>
    <w:rsid w:val="00C5491C"/>
    <w:rsid w:val="00C60DA7"/>
    <w:rsid w:val="00C61FB3"/>
    <w:rsid w:val="00C82D52"/>
    <w:rsid w:val="00C85CE8"/>
    <w:rsid w:val="00C95D21"/>
    <w:rsid w:val="00CA227C"/>
    <w:rsid w:val="00CE6D4F"/>
    <w:rsid w:val="00CF3965"/>
    <w:rsid w:val="00D11454"/>
    <w:rsid w:val="00D1793D"/>
    <w:rsid w:val="00D22051"/>
    <w:rsid w:val="00D22569"/>
    <w:rsid w:val="00D269D7"/>
    <w:rsid w:val="00D62DA2"/>
    <w:rsid w:val="00D7406B"/>
    <w:rsid w:val="00D95F52"/>
    <w:rsid w:val="00DB3734"/>
    <w:rsid w:val="00DC355B"/>
    <w:rsid w:val="00DC3931"/>
    <w:rsid w:val="00DD618D"/>
    <w:rsid w:val="00DF3798"/>
    <w:rsid w:val="00E05E39"/>
    <w:rsid w:val="00E1077A"/>
    <w:rsid w:val="00E22110"/>
    <w:rsid w:val="00E2291A"/>
    <w:rsid w:val="00E23353"/>
    <w:rsid w:val="00E4165E"/>
    <w:rsid w:val="00E45FEF"/>
    <w:rsid w:val="00E83339"/>
    <w:rsid w:val="00EE0E52"/>
    <w:rsid w:val="00EE42C7"/>
    <w:rsid w:val="00F35D8F"/>
    <w:rsid w:val="00F41F06"/>
    <w:rsid w:val="00F571FA"/>
    <w:rsid w:val="00F62162"/>
    <w:rsid w:val="00F66CBF"/>
    <w:rsid w:val="00F86DE9"/>
    <w:rsid w:val="00F93B53"/>
    <w:rsid w:val="00FD39FB"/>
    <w:rsid w:val="00FE3E55"/>
    <w:rsid w:val="00FF1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86DE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558F"/>
  </w:style>
  <w:style w:type="paragraph" w:styleId="Piedepgina">
    <w:name w:val="footer"/>
    <w:basedOn w:val="Normal"/>
    <w:link w:val="PiedepginaCar"/>
    <w:uiPriority w:val="99"/>
    <w:unhideWhenUsed/>
    <w:rsid w:val="00185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58F"/>
  </w:style>
  <w:style w:type="paragraph" w:styleId="Textodeglobo">
    <w:name w:val="Balloon Text"/>
    <w:basedOn w:val="Normal"/>
    <w:link w:val="TextodegloboCar"/>
    <w:uiPriority w:val="99"/>
    <w:semiHidden/>
    <w:unhideWhenUsed/>
    <w:rsid w:val="00185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58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49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7EBC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B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orsheet%20for%20activity%201%20-Flags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CECE 02</cp:lastModifiedBy>
  <cp:revision>15</cp:revision>
  <dcterms:created xsi:type="dcterms:W3CDTF">2014-10-30T11:36:00Z</dcterms:created>
  <dcterms:modified xsi:type="dcterms:W3CDTF">2015-10-02T09:33:00Z</dcterms:modified>
</cp:coreProperties>
</file>