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517D1" w14:textId="77777777" w:rsidR="00B548B2" w:rsidRDefault="00B548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6223"/>
      </w:tblGrid>
      <w:tr w:rsidR="00EB3EB7" w:rsidRPr="00654AE1" w14:paraId="4BA1B544" w14:textId="77777777" w:rsidTr="00EB3EB7">
        <w:tc>
          <w:tcPr>
            <w:tcW w:w="8522" w:type="dxa"/>
            <w:gridSpan w:val="2"/>
            <w:shd w:val="clear" w:color="auto" w:fill="FFC000"/>
          </w:tcPr>
          <w:p w14:paraId="4F3F54B6" w14:textId="44C1BBF6" w:rsidR="00EB3EB7" w:rsidRPr="00654AE1" w:rsidRDefault="00EB3EB7" w:rsidP="0043708B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bookmarkStart w:id="0" w:name="_GoBack"/>
            <w:r>
              <w:rPr>
                <w:rFonts w:asciiTheme="majorHAnsi" w:hAnsiTheme="majorHAnsi"/>
                <w:b/>
                <w:sz w:val="44"/>
                <w:szCs w:val="44"/>
                <w:lang w:val="en-GB"/>
              </w:rPr>
              <w:t>Language of/for learning</w:t>
            </w:r>
            <w:r w:rsidRPr="00654AE1">
              <w:rPr>
                <w:rFonts w:asciiTheme="majorHAnsi" w:hAnsiTheme="majorHAnsi"/>
                <w:b/>
                <w:sz w:val="44"/>
                <w:szCs w:val="44"/>
                <w:lang w:val="en-GB"/>
              </w:rPr>
              <w:t xml:space="preserve"> – </w:t>
            </w:r>
            <w:r w:rsidR="0043708B">
              <w:rPr>
                <w:rFonts w:asciiTheme="majorHAnsi" w:hAnsiTheme="majorHAnsi"/>
                <w:b/>
                <w:sz w:val="44"/>
                <w:szCs w:val="44"/>
                <w:lang w:val="en-GB"/>
              </w:rPr>
              <w:t>Mixing colours</w:t>
            </w:r>
            <w:bookmarkEnd w:id="0"/>
          </w:p>
        </w:tc>
      </w:tr>
      <w:tr w:rsidR="00EB3EB7" w:rsidRPr="00D4644D" w14:paraId="10350A36" w14:textId="77777777" w:rsidTr="00EB3EB7">
        <w:tc>
          <w:tcPr>
            <w:tcW w:w="2299" w:type="dxa"/>
            <w:shd w:val="clear" w:color="auto" w:fill="B8CCE4" w:themeFill="accent1" w:themeFillTint="66"/>
          </w:tcPr>
          <w:p w14:paraId="15B3C1CE" w14:textId="77777777" w:rsidR="00EB3EB7" w:rsidRPr="00654AE1" w:rsidRDefault="00EB3EB7" w:rsidP="008822EB">
            <w:pPr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 xml:space="preserve">Communication -Language </w:t>
            </w:r>
          </w:p>
        </w:tc>
        <w:tc>
          <w:tcPr>
            <w:tcW w:w="6223" w:type="dxa"/>
          </w:tcPr>
          <w:p w14:paraId="548512F4" w14:textId="7BC08ACE" w:rsidR="00EB3EB7" w:rsidRPr="00D4644D" w:rsidRDefault="0043708B" w:rsidP="008822EB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950EB4">
              <w:rPr>
                <w:sz w:val="24"/>
                <w:szCs w:val="24"/>
                <w:lang w:val="en-GB"/>
              </w:rPr>
              <w:t xml:space="preserve">Names of </w:t>
            </w:r>
            <w:r>
              <w:rPr>
                <w:sz w:val="24"/>
                <w:szCs w:val="24"/>
                <w:lang w:val="en-GB"/>
              </w:rPr>
              <w:t xml:space="preserve">the </w:t>
            </w:r>
            <w:r w:rsidRPr="00950EB4">
              <w:rPr>
                <w:sz w:val="24"/>
                <w:szCs w:val="24"/>
                <w:lang w:val="en-GB"/>
              </w:rPr>
              <w:t>colo</w:t>
            </w:r>
            <w:r>
              <w:rPr>
                <w:sz w:val="24"/>
                <w:szCs w:val="24"/>
                <w:lang w:val="en-GB"/>
              </w:rPr>
              <w:t>u</w:t>
            </w:r>
            <w:r w:rsidRPr="00950EB4">
              <w:rPr>
                <w:sz w:val="24"/>
                <w:szCs w:val="24"/>
                <w:lang w:val="en-GB"/>
              </w:rPr>
              <w:t>rs</w:t>
            </w:r>
          </w:p>
        </w:tc>
      </w:tr>
    </w:tbl>
    <w:p w14:paraId="5DD57ED9" w14:textId="77777777" w:rsidR="00B548B2" w:rsidRDefault="00B548B2"/>
    <w:sectPr w:rsidR="00B548B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B850D" w14:textId="77777777" w:rsidR="006008BD" w:rsidRDefault="00EB3EB7">
      <w:r>
        <w:separator/>
      </w:r>
    </w:p>
  </w:endnote>
  <w:endnote w:type="continuationSeparator" w:id="0">
    <w:p w14:paraId="4C58DB43" w14:textId="77777777" w:rsidR="006008BD" w:rsidRDefault="00EB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B1A77" w14:textId="77777777" w:rsidR="00B548B2" w:rsidRDefault="00EB3EB7">
    <w:pPr>
      <w:pStyle w:val="Footer"/>
    </w:pPr>
    <w:r>
      <w:t xml:space="preserve">CLIL4U </w:t>
    </w:r>
    <w:r>
      <w:rPr>
        <w:szCs w:val="20"/>
      </w:rPr>
      <w:t>537672-LLP-1-2013-1-DK-KA2-KA2MP</w:t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43708B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43708B">
      <w:rPr>
        <w:noProof/>
      </w:rPr>
      <w:t>1</w:t>
    </w:r>
    <w:r>
      <w:fldChar w:fldCharType="end"/>
    </w:r>
  </w:p>
  <w:p w14:paraId="7CE32E41" w14:textId="77777777" w:rsidR="00B548B2" w:rsidRDefault="00B548B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044BD" w14:textId="77777777" w:rsidR="006008BD" w:rsidRDefault="00EB3EB7">
      <w:r>
        <w:separator/>
      </w:r>
    </w:p>
  </w:footnote>
  <w:footnote w:type="continuationSeparator" w:id="0">
    <w:p w14:paraId="01015D21" w14:textId="77777777" w:rsidR="006008BD" w:rsidRDefault="00EB3E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E083F" w14:textId="77777777" w:rsidR="00B548B2" w:rsidRDefault="00EB3EB7">
    <w:pPr>
      <w:pStyle w:val="Header"/>
      <w:jc w:val="both"/>
    </w:pPr>
    <w:r>
      <w:rPr>
        <w:noProof/>
      </w:rPr>
      <w:drawing>
        <wp:inline distT="0" distB="0" distL="0" distR="0" wp14:anchorId="16C5D462" wp14:editId="3E71711E">
          <wp:extent cx="1483360" cy="576580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210D6A9C" wp14:editId="1ABFACEE">
          <wp:extent cx="1381760" cy="526415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B2"/>
    <w:rsid w:val="0043708B"/>
    <w:rsid w:val="006008BD"/>
    <w:rsid w:val="00B548B2"/>
    <w:rsid w:val="00EB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133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color w:val="00000A"/>
      <w:lang w:val="en-US" w:eastAsia="en-US"/>
    </w:rPr>
  </w:style>
  <w:style w:type="paragraph" w:styleId="Heading1">
    <w:name w:val="heading 1"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  <w:lang w:val="uz-Cyrl-UZ" w:eastAsia="uz-Cyrl-UZ" w:bidi="uz-Cyrl-UZ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sz w:val="28"/>
      <w:szCs w:val="28"/>
    </w:rPr>
  </w:style>
  <w:style w:type="character" w:customStyle="1" w:styleId="normalchar1">
    <w:name w:val="normal__char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pp-headline-item">
    <w:name w:val="pp-headline-item"/>
    <w:basedOn w:val="DefaultParagraphFont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Symbol"/>
      <w:lang w:val="da-DK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 w:line="276" w:lineRule="auto"/>
    </w:pPr>
    <w:rPr>
      <w:sz w:val="20"/>
      <w:szCs w:val="20"/>
      <w:lang w:val="da-DK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1TexteParagraph">
    <w:name w:val="1TexteParagraphé"/>
    <w:basedOn w:val="Normal"/>
    <w:pPr>
      <w:tabs>
        <w:tab w:val="left" w:pos="1134"/>
      </w:tabs>
      <w:spacing w:line="220" w:lineRule="exact"/>
      <w:ind w:left="992" w:right="227" w:hanging="567"/>
    </w:pPr>
    <w:rPr>
      <w:rFonts w:ascii="Helvetica" w:hAnsi="Helvetica"/>
      <w:sz w:val="18"/>
      <w:szCs w:val="20"/>
      <w:lang w:val="fr-FR" w:eastAsia="da-DK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O-normal">
    <w:name w:val="LO-normal"/>
    <w:basedOn w:val="Normal"/>
    <w:rPr>
      <w:rFonts w:eastAsia="Calibri"/>
      <w:lang w:val="da-DK" w:eastAsia="da-DK"/>
    </w:rPr>
  </w:style>
  <w:style w:type="paragraph" w:customStyle="1" w:styleId="Listeafsnit">
    <w:name w:val="Listeafsnit"/>
    <w:basedOn w:val="Normal"/>
    <w:pPr>
      <w:spacing w:after="200" w:line="276" w:lineRule="auto"/>
      <w:ind w:left="720"/>
      <w:contextualSpacing/>
    </w:pPr>
    <w:rPr>
      <w:sz w:val="20"/>
      <w:szCs w:val="20"/>
      <w:lang w:val="da-DK"/>
    </w:rPr>
  </w:style>
  <w:style w:type="table" w:styleId="TableGrid">
    <w:name w:val="Table Grid"/>
    <w:basedOn w:val="TableNormal"/>
    <w:uiPriority w:val="39"/>
    <w:rsid w:val="00EB3EB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color w:val="00000A"/>
      <w:lang w:val="en-US" w:eastAsia="en-US"/>
    </w:rPr>
  </w:style>
  <w:style w:type="paragraph" w:styleId="Heading1">
    <w:name w:val="heading 1"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  <w:lang w:val="uz-Cyrl-UZ" w:eastAsia="uz-Cyrl-UZ" w:bidi="uz-Cyrl-UZ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sz w:val="28"/>
      <w:szCs w:val="28"/>
    </w:rPr>
  </w:style>
  <w:style w:type="character" w:customStyle="1" w:styleId="normalchar1">
    <w:name w:val="normal__char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pp-headline-item">
    <w:name w:val="pp-headline-item"/>
    <w:basedOn w:val="DefaultParagraphFont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Symbol"/>
      <w:lang w:val="da-DK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 w:line="276" w:lineRule="auto"/>
    </w:pPr>
    <w:rPr>
      <w:sz w:val="20"/>
      <w:szCs w:val="20"/>
      <w:lang w:val="da-DK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1TexteParagraph">
    <w:name w:val="1TexteParagraphé"/>
    <w:basedOn w:val="Normal"/>
    <w:pPr>
      <w:tabs>
        <w:tab w:val="left" w:pos="1134"/>
      </w:tabs>
      <w:spacing w:line="220" w:lineRule="exact"/>
      <w:ind w:left="992" w:right="227" w:hanging="567"/>
    </w:pPr>
    <w:rPr>
      <w:rFonts w:ascii="Helvetica" w:hAnsi="Helvetica"/>
      <w:sz w:val="18"/>
      <w:szCs w:val="20"/>
      <w:lang w:val="fr-FR" w:eastAsia="da-DK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O-normal">
    <w:name w:val="LO-normal"/>
    <w:basedOn w:val="Normal"/>
    <w:rPr>
      <w:rFonts w:eastAsia="Calibri"/>
      <w:lang w:val="da-DK" w:eastAsia="da-DK"/>
    </w:rPr>
  </w:style>
  <w:style w:type="paragraph" w:customStyle="1" w:styleId="Listeafsnit">
    <w:name w:val="Listeafsnit"/>
    <w:basedOn w:val="Normal"/>
    <w:pPr>
      <w:spacing w:after="200" w:line="276" w:lineRule="auto"/>
      <w:ind w:left="720"/>
      <w:contextualSpacing/>
    </w:pPr>
    <w:rPr>
      <w:sz w:val="20"/>
      <w:szCs w:val="20"/>
      <w:lang w:val="da-DK"/>
    </w:rPr>
  </w:style>
  <w:style w:type="table" w:styleId="TableGrid">
    <w:name w:val="Table Grid"/>
    <w:basedOn w:val="TableNormal"/>
    <w:uiPriority w:val="39"/>
    <w:rsid w:val="00EB3EB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Macintosh Word</Application>
  <DocSecurity>0</DocSecurity>
  <Lines>1</Lines>
  <Paragraphs>1</Paragraphs>
  <ScaleCrop>false</ScaleCrop>
  <Company>Syddansk Erhvervsskole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POOLS-T</dc:title>
  <dc:creator>Kent Andersen</dc:creator>
  <cp:lastModifiedBy>Kent Andersen</cp:lastModifiedBy>
  <cp:revision>2</cp:revision>
  <cp:lastPrinted>2013-12-04T08:59:00Z</cp:lastPrinted>
  <dcterms:created xsi:type="dcterms:W3CDTF">2015-09-28T14:52:00Z</dcterms:created>
  <dcterms:modified xsi:type="dcterms:W3CDTF">2015-09-28T14:52:00Z</dcterms:modified>
</cp:coreProperties>
</file>