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6"/>
        <w:gridCol w:w="7180"/>
      </w:tblGrid>
      <w:tr w:rsidR="00303337" w:rsidRPr="00950EB4" w14:paraId="3C0BCCB4" w14:textId="77777777" w:rsidTr="0046409F">
        <w:tc>
          <w:tcPr>
            <w:tcW w:w="9576" w:type="dxa"/>
            <w:gridSpan w:val="2"/>
            <w:shd w:val="clear" w:color="auto" w:fill="FFC000"/>
          </w:tcPr>
          <w:p w14:paraId="2247EAEA" w14:textId="77777777" w:rsidR="00303337" w:rsidRPr="00950EB4" w:rsidRDefault="00303337" w:rsidP="00303337">
            <w:pPr>
              <w:rPr>
                <w:rFonts w:cs="Times New Roman"/>
                <w:sz w:val="24"/>
                <w:szCs w:val="24"/>
                <w:lang w:val="en-GB"/>
              </w:rPr>
            </w:pPr>
            <w:bookmarkStart w:id="0" w:name="_top"/>
            <w:bookmarkEnd w:id="0"/>
            <w:r w:rsidRPr="00950EB4">
              <w:rPr>
                <w:b/>
                <w:sz w:val="44"/>
                <w:szCs w:val="44"/>
                <w:lang w:val="en-GB"/>
              </w:rPr>
              <w:t>LESSON PLAN</w:t>
            </w:r>
            <w:r w:rsidR="00BC378D">
              <w:rPr>
                <w:b/>
                <w:sz w:val="44"/>
                <w:szCs w:val="44"/>
                <w:lang w:val="en-GB"/>
              </w:rPr>
              <w:t xml:space="preserve"> </w:t>
            </w:r>
            <w:r w:rsidR="00A63704">
              <w:rPr>
                <w:b/>
                <w:sz w:val="44"/>
                <w:szCs w:val="44"/>
                <w:lang w:val="en-GB"/>
              </w:rPr>
              <w:t xml:space="preserve">- </w:t>
            </w:r>
            <w:r w:rsidR="00BC378D">
              <w:rPr>
                <w:b/>
                <w:sz w:val="44"/>
                <w:szCs w:val="44"/>
                <w:lang w:val="en-GB"/>
              </w:rPr>
              <w:t>Colours – Mixing Colours</w:t>
            </w:r>
          </w:p>
        </w:tc>
      </w:tr>
      <w:tr w:rsidR="00F86DE9" w:rsidRPr="00950EB4" w14:paraId="12C970DF" w14:textId="77777777" w:rsidTr="00A90A15">
        <w:tc>
          <w:tcPr>
            <w:tcW w:w="2396" w:type="dxa"/>
            <w:shd w:val="clear" w:color="auto" w:fill="B8CCE4" w:themeFill="accent1" w:themeFillTint="66"/>
          </w:tcPr>
          <w:p w14:paraId="2BB8E9FC" w14:textId="77777777" w:rsidR="00F86DE9" w:rsidRPr="00950EB4" w:rsidRDefault="00F86DE9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Aim</w:t>
            </w:r>
          </w:p>
          <w:p w14:paraId="6FF54528" w14:textId="77777777" w:rsidR="00A90A15" w:rsidRPr="00950EB4" w:rsidRDefault="00A90A15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7180" w:type="dxa"/>
          </w:tcPr>
          <w:p w14:paraId="2F6AFCDA" w14:textId="77777777" w:rsidR="00F86DE9" w:rsidRPr="00950EB4" w:rsidRDefault="0046409F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The students</w:t>
            </w:r>
          </w:p>
          <w:p w14:paraId="367311A2" w14:textId="77777777" w:rsidR="0046409F" w:rsidRPr="00950EB4" w:rsidRDefault="0046409F" w:rsidP="0046409F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Learn</w:t>
            </w:r>
            <w:r w:rsidR="002A4330" w:rsidRPr="00950EB4">
              <w:rPr>
                <w:rFonts w:cs="Times New Roman"/>
                <w:sz w:val="24"/>
                <w:szCs w:val="24"/>
                <w:lang w:val="en-GB"/>
              </w:rPr>
              <w:t xml:space="preserve"> about the primary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</w:p>
          <w:p w14:paraId="777856E7" w14:textId="77777777" w:rsidR="0046409F" w:rsidRPr="00950EB4" w:rsidRDefault="0046409F" w:rsidP="0046409F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Learn</w:t>
            </w:r>
            <w:r w:rsidR="002A4330" w:rsidRPr="00950EB4">
              <w:rPr>
                <w:rFonts w:cs="Times New Roman"/>
                <w:sz w:val="24"/>
                <w:szCs w:val="24"/>
                <w:lang w:val="en-GB"/>
              </w:rPr>
              <w:t xml:space="preserve"> how to mix secondary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</w:p>
          <w:p w14:paraId="5EAAE110" w14:textId="77777777" w:rsidR="004A2A73" w:rsidRPr="00950EB4" w:rsidRDefault="004A2A73" w:rsidP="0046409F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Learn how to make light and dark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</w:p>
          <w:p w14:paraId="5C891A79" w14:textId="77777777" w:rsidR="002A4330" w:rsidRPr="00950EB4" w:rsidRDefault="00950EB4" w:rsidP="002A4330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Learn</w:t>
            </w:r>
            <w:r w:rsidR="00D112A4" w:rsidRPr="00950EB4">
              <w:rPr>
                <w:rFonts w:cs="Times New Roman"/>
                <w:sz w:val="24"/>
                <w:szCs w:val="24"/>
                <w:lang w:val="en-GB"/>
              </w:rPr>
              <w:t xml:space="preserve"> how to explain to others how to make a specific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D112A4" w:rsidRPr="00950EB4">
              <w:rPr>
                <w:rFonts w:cs="Times New Roman"/>
                <w:sz w:val="24"/>
                <w:szCs w:val="24"/>
                <w:lang w:val="en-GB"/>
              </w:rPr>
              <w:t>r</w:t>
            </w:r>
          </w:p>
        </w:tc>
      </w:tr>
      <w:tr w:rsidR="00F86DE9" w:rsidRPr="00950EB4" w14:paraId="5136845F" w14:textId="77777777" w:rsidTr="00A90A15">
        <w:tc>
          <w:tcPr>
            <w:tcW w:w="2396" w:type="dxa"/>
            <w:shd w:val="clear" w:color="auto" w:fill="B8CCE4" w:themeFill="accent1" w:themeFillTint="66"/>
          </w:tcPr>
          <w:p w14:paraId="54FBD77A" w14:textId="77777777" w:rsidR="00F86DE9" w:rsidRPr="00950EB4" w:rsidRDefault="00F86DE9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Level</w:t>
            </w:r>
          </w:p>
          <w:p w14:paraId="5C865390" w14:textId="77777777" w:rsidR="00A90A15" w:rsidRPr="00950EB4" w:rsidRDefault="00A90A15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7180" w:type="dxa"/>
          </w:tcPr>
          <w:p w14:paraId="284098E6" w14:textId="77777777" w:rsidR="00F86DE9" w:rsidRPr="00950EB4" w:rsidRDefault="002A4330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Language level A1</w:t>
            </w:r>
          </w:p>
        </w:tc>
      </w:tr>
      <w:tr w:rsidR="00F86DE9" w:rsidRPr="00950EB4" w14:paraId="7A29BF81" w14:textId="77777777" w:rsidTr="00A90A15">
        <w:tc>
          <w:tcPr>
            <w:tcW w:w="2396" w:type="dxa"/>
            <w:shd w:val="clear" w:color="auto" w:fill="B8CCE4" w:themeFill="accent1" w:themeFillTint="66"/>
          </w:tcPr>
          <w:p w14:paraId="33812207" w14:textId="77777777" w:rsidR="00F86DE9" w:rsidRPr="00950EB4" w:rsidRDefault="00226EAA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 xml:space="preserve">Content - </w:t>
            </w:r>
            <w:r w:rsidR="00F86DE9" w:rsidRPr="00950EB4">
              <w:rPr>
                <w:rFonts w:cs="Times New Roman"/>
                <w:b/>
                <w:sz w:val="24"/>
                <w:szCs w:val="24"/>
                <w:lang w:val="en-GB"/>
              </w:rPr>
              <w:t>Subject</w:t>
            </w:r>
          </w:p>
          <w:p w14:paraId="7C03477F" w14:textId="77777777" w:rsidR="00A90A15" w:rsidRPr="00950EB4" w:rsidRDefault="00A90A15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7180" w:type="dxa"/>
          </w:tcPr>
          <w:p w14:paraId="24DAD4FD" w14:textId="77777777" w:rsidR="00F86DE9" w:rsidRPr="00950EB4" w:rsidRDefault="002A4330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Art</w:t>
            </w:r>
          </w:p>
        </w:tc>
      </w:tr>
      <w:tr w:rsidR="00F86DE9" w:rsidRPr="00950EB4" w14:paraId="2AB21803" w14:textId="77777777" w:rsidTr="00A90A15">
        <w:tc>
          <w:tcPr>
            <w:tcW w:w="2396" w:type="dxa"/>
            <w:shd w:val="clear" w:color="auto" w:fill="B8CCE4" w:themeFill="accent1" w:themeFillTint="66"/>
          </w:tcPr>
          <w:p w14:paraId="2EA4B0A6" w14:textId="77777777" w:rsidR="001E33CB" w:rsidRPr="00950EB4" w:rsidRDefault="001E33CB" w:rsidP="001E33CB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 xml:space="preserve">Communication -Language </w:t>
            </w:r>
          </w:p>
          <w:p w14:paraId="7F19A2A6" w14:textId="77777777" w:rsidR="00A90A15" w:rsidRPr="00950EB4" w:rsidRDefault="00A90A15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7180" w:type="dxa"/>
          </w:tcPr>
          <w:p w14:paraId="1581AC0C" w14:textId="77777777" w:rsidR="00F86DE9" w:rsidRPr="00950EB4" w:rsidRDefault="004A2A73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Names of 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 xml:space="preserve">the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</w:p>
        </w:tc>
      </w:tr>
      <w:tr w:rsidR="0000439E" w:rsidRPr="00950EB4" w14:paraId="187ABA39" w14:textId="77777777" w:rsidTr="0046409F">
        <w:trPr>
          <w:trHeight w:val="1172"/>
        </w:trPr>
        <w:tc>
          <w:tcPr>
            <w:tcW w:w="2396" w:type="dxa"/>
            <w:shd w:val="clear" w:color="auto" w:fill="B8CCE4" w:themeFill="accent1" w:themeFillTint="66"/>
          </w:tcPr>
          <w:p w14:paraId="0D4FE1CA" w14:textId="77777777" w:rsidR="001E33CB" w:rsidRPr="00950EB4" w:rsidRDefault="001E33CB" w:rsidP="001E33CB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Approx. time overall</w:t>
            </w:r>
          </w:p>
          <w:p w14:paraId="4C95CCC9" w14:textId="77777777" w:rsidR="0000439E" w:rsidRPr="00950EB4" w:rsidRDefault="0000439E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14:paraId="29DE2306" w14:textId="77777777" w:rsidR="0000439E" w:rsidRPr="00950EB4" w:rsidRDefault="0000439E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14:paraId="49F25527" w14:textId="77777777" w:rsidR="0000439E" w:rsidRPr="00950EB4" w:rsidRDefault="0000439E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7180" w:type="dxa"/>
          </w:tcPr>
          <w:p w14:paraId="70B986F1" w14:textId="77777777" w:rsidR="0000439E" w:rsidRPr="00950EB4" w:rsidRDefault="00D112A4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4 hours</w:t>
            </w:r>
          </w:p>
        </w:tc>
      </w:tr>
    </w:tbl>
    <w:tbl>
      <w:tblPr>
        <w:tblStyle w:val="TableGrid"/>
        <w:tblpPr w:leftFromText="180" w:rightFromText="180" w:vertAnchor="text" w:horzAnchor="margin" w:tblpY="307"/>
        <w:tblW w:w="0" w:type="auto"/>
        <w:tblLook w:val="04A0" w:firstRow="1" w:lastRow="0" w:firstColumn="1" w:lastColumn="0" w:noHBand="0" w:noVBand="1"/>
      </w:tblPr>
      <w:tblGrid>
        <w:gridCol w:w="2394"/>
        <w:gridCol w:w="3475"/>
        <w:gridCol w:w="3707"/>
      </w:tblGrid>
      <w:tr w:rsidR="00A90A15" w:rsidRPr="00950EB4" w14:paraId="6976C21F" w14:textId="77777777" w:rsidTr="00A90A15">
        <w:tc>
          <w:tcPr>
            <w:tcW w:w="2394" w:type="dxa"/>
            <w:tcBorders>
              <w:bottom w:val="single" w:sz="4" w:space="0" w:color="auto"/>
            </w:tcBorders>
            <w:shd w:val="clear" w:color="auto" w:fill="FFC000"/>
          </w:tcPr>
          <w:p w14:paraId="3746DB20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Plan</w:t>
            </w:r>
          </w:p>
        </w:tc>
        <w:tc>
          <w:tcPr>
            <w:tcW w:w="3475" w:type="dxa"/>
            <w:shd w:val="clear" w:color="auto" w:fill="FFC000"/>
          </w:tcPr>
          <w:p w14:paraId="345119DE" w14:textId="77777777" w:rsidR="00A90A15" w:rsidRPr="00950EB4" w:rsidRDefault="00552F3E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Short D</w:t>
            </w:r>
            <w:r w:rsidR="00A90A15" w:rsidRPr="00950EB4">
              <w:rPr>
                <w:rFonts w:cs="Times New Roman"/>
                <w:b/>
                <w:sz w:val="24"/>
                <w:szCs w:val="24"/>
                <w:lang w:val="en-GB"/>
              </w:rPr>
              <w:t xml:space="preserve">escription </w:t>
            </w:r>
          </w:p>
        </w:tc>
        <w:tc>
          <w:tcPr>
            <w:tcW w:w="3707" w:type="dxa"/>
            <w:shd w:val="clear" w:color="auto" w:fill="FFC000"/>
          </w:tcPr>
          <w:p w14:paraId="265A18D1" w14:textId="77777777" w:rsidR="00A90A15" w:rsidRPr="00950EB4" w:rsidRDefault="00552F3E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Links to A</w:t>
            </w:r>
            <w:r w:rsidR="00A90A15" w:rsidRPr="00950EB4">
              <w:rPr>
                <w:rFonts w:cs="Times New Roman"/>
                <w:b/>
                <w:sz w:val="24"/>
                <w:szCs w:val="24"/>
                <w:lang w:val="en-GB"/>
              </w:rPr>
              <w:t>ctivities</w:t>
            </w:r>
          </w:p>
        </w:tc>
      </w:tr>
      <w:tr w:rsidR="00A90A15" w:rsidRPr="00950EB4" w14:paraId="42325777" w14:textId="77777777" w:rsidTr="00A90A15">
        <w:tc>
          <w:tcPr>
            <w:tcW w:w="2394" w:type="dxa"/>
            <w:shd w:val="clear" w:color="auto" w:fill="B8CCE4" w:themeFill="accent1" w:themeFillTint="66"/>
          </w:tcPr>
          <w:p w14:paraId="0C0201F2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Stage 1</w:t>
            </w:r>
          </w:p>
          <w:p w14:paraId="44115CDB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14:paraId="69242362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3475" w:type="dxa"/>
          </w:tcPr>
          <w:p w14:paraId="2A6E6109" w14:textId="77777777" w:rsidR="00A90A15" w:rsidRPr="00950EB4" w:rsidRDefault="002A4330" w:rsidP="00BC378D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Learn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ing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about primary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35009C">
              <w:rPr>
                <w:rFonts w:cs="Times New Roman"/>
                <w:sz w:val="24"/>
                <w:szCs w:val="24"/>
                <w:lang w:val="en-GB"/>
              </w:rPr>
              <w:t xml:space="preserve">rs and </w:t>
            </w:r>
            <w:proofErr w:type="gramStart"/>
            <w:r w:rsidR="0035009C">
              <w:rPr>
                <w:rFonts w:cs="Times New Roman"/>
                <w:sz w:val="24"/>
                <w:szCs w:val="24"/>
                <w:lang w:val="en-GB"/>
              </w:rPr>
              <w:t xml:space="preserve">making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paintings</w:t>
            </w:r>
            <w:proofErr w:type="gramEnd"/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566712" w:rsidRPr="00950EB4">
              <w:rPr>
                <w:rFonts w:cs="Times New Roman"/>
                <w:sz w:val="24"/>
                <w:szCs w:val="24"/>
                <w:lang w:val="en-GB"/>
              </w:rPr>
              <w:t xml:space="preserve">using only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these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.</w:t>
            </w:r>
            <w:r w:rsidR="004A2A73"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T</w:t>
            </w:r>
            <w:r w:rsidR="004A2A73" w:rsidRPr="00950EB4">
              <w:rPr>
                <w:rFonts w:cs="Times New Roman"/>
                <w:sz w:val="24"/>
                <w:szCs w:val="24"/>
                <w:lang w:val="en-GB"/>
              </w:rPr>
              <w:t>hrough experience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 xml:space="preserve"> the students learn</w:t>
            </w:r>
            <w:r w:rsidR="004A2A73" w:rsidRPr="00950EB4">
              <w:rPr>
                <w:rFonts w:cs="Times New Roman"/>
                <w:sz w:val="24"/>
                <w:szCs w:val="24"/>
                <w:lang w:val="en-GB"/>
              </w:rPr>
              <w:t xml:space="preserve"> how to make secondary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4A2A73"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3707" w:type="dxa"/>
          </w:tcPr>
          <w:p w14:paraId="678D6877" w14:textId="77777777" w:rsidR="00A90A15" w:rsidRPr="00950EB4" w:rsidRDefault="002B335E" w:rsidP="00A90A15">
            <w:pPr>
              <w:rPr>
                <w:rFonts w:cs="Times New Roman"/>
                <w:sz w:val="24"/>
                <w:szCs w:val="24"/>
                <w:lang w:val="en-GB"/>
              </w:rPr>
            </w:pPr>
            <w:hyperlink w:anchor="Activity_1" w:history="1">
              <w:r w:rsidR="00457EBC" w:rsidRPr="00950EB4">
                <w:rPr>
                  <w:rStyle w:val="Hyperlink"/>
                  <w:rFonts w:cs="Times New Roman"/>
                  <w:sz w:val="24"/>
                  <w:szCs w:val="24"/>
                  <w:lang w:val="en-GB"/>
                </w:rPr>
                <w:t>Activity 1</w:t>
              </w:r>
            </w:hyperlink>
          </w:p>
          <w:p w14:paraId="36ED8109" w14:textId="77777777" w:rsidR="00A90A15" w:rsidRPr="00950EB4" w:rsidRDefault="00A90A15" w:rsidP="00A90A15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507C0E03" w14:textId="77777777" w:rsidR="00A90A15" w:rsidRPr="00950EB4" w:rsidRDefault="00A90A15" w:rsidP="00A90A15">
            <w:pPr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  <w:tr w:rsidR="00A90A15" w:rsidRPr="00950EB4" w14:paraId="3A6C7509" w14:textId="77777777" w:rsidTr="00A90A15">
        <w:tc>
          <w:tcPr>
            <w:tcW w:w="2394" w:type="dxa"/>
            <w:shd w:val="clear" w:color="auto" w:fill="B8CCE4" w:themeFill="accent1" w:themeFillTint="66"/>
          </w:tcPr>
          <w:p w14:paraId="205249EC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Stage 2</w:t>
            </w:r>
          </w:p>
          <w:p w14:paraId="0FEAA679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14:paraId="38012B3A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14:paraId="1FE41D8C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3475" w:type="dxa"/>
          </w:tcPr>
          <w:p w14:paraId="0D4E56A9" w14:textId="77777777" w:rsidR="00A90A15" w:rsidRPr="00950EB4" w:rsidRDefault="004A2A73" w:rsidP="00A90A15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Learn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ing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how to make light and dark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  <w:r w:rsidR="00566712" w:rsidRPr="00950EB4">
              <w:rPr>
                <w:rFonts w:cs="Times New Roman"/>
                <w:sz w:val="24"/>
                <w:szCs w:val="24"/>
                <w:lang w:val="en-GB"/>
              </w:rPr>
              <w:t xml:space="preserve"> and mix a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566712" w:rsidRPr="00950EB4">
              <w:rPr>
                <w:rFonts w:cs="Times New Roman"/>
                <w:sz w:val="24"/>
                <w:szCs w:val="24"/>
                <w:lang w:val="en-GB"/>
              </w:rPr>
              <w:t xml:space="preserve">r </w:t>
            </w:r>
          </w:p>
        </w:tc>
        <w:tc>
          <w:tcPr>
            <w:tcW w:w="3707" w:type="dxa"/>
          </w:tcPr>
          <w:p w14:paraId="115F39DC" w14:textId="77777777" w:rsidR="006E49B6" w:rsidRPr="00950EB4" w:rsidRDefault="002B335E" w:rsidP="006E49B6">
            <w:pPr>
              <w:rPr>
                <w:rFonts w:cs="Times New Roman"/>
                <w:sz w:val="24"/>
                <w:szCs w:val="24"/>
                <w:lang w:val="en-GB"/>
              </w:rPr>
            </w:pPr>
            <w:hyperlink w:anchor="Activity_2" w:history="1">
              <w:r w:rsidR="006E49B6" w:rsidRPr="00950EB4">
                <w:rPr>
                  <w:rStyle w:val="Hyperlink"/>
                  <w:rFonts w:cs="Times New Roman"/>
                  <w:sz w:val="24"/>
                  <w:szCs w:val="24"/>
                  <w:lang w:val="en-GB"/>
                </w:rPr>
                <w:t>Activity 2</w:t>
              </w:r>
            </w:hyperlink>
            <w:r w:rsidR="006E49B6"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14:paraId="0D3B63B3" w14:textId="77777777" w:rsidR="00A90A15" w:rsidRPr="00950EB4" w:rsidRDefault="00A90A15" w:rsidP="00A90A15">
            <w:pPr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  <w:tr w:rsidR="00A90A15" w:rsidRPr="00950EB4" w14:paraId="36021B66" w14:textId="77777777" w:rsidTr="00C82D52">
        <w:tc>
          <w:tcPr>
            <w:tcW w:w="2394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DD2BE25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Evaluation</w:t>
            </w:r>
          </w:p>
          <w:p w14:paraId="48D59684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14:paraId="44FC1035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14:paraId="15069B52" w14:textId="77777777" w:rsidR="00A90A15" w:rsidRPr="00950EB4" w:rsidRDefault="00A90A15" w:rsidP="00A90A15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39815901" w14:textId="77777777" w:rsidR="00A90A15" w:rsidRPr="00950EB4" w:rsidRDefault="00566712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The students make </w:t>
            </w:r>
            <w:r w:rsidR="0026150F" w:rsidRPr="00950EB4">
              <w:rPr>
                <w:rFonts w:cs="Times New Roman"/>
                <w:sz w:val="24"/>
                <w:szCs w:val="24"/>
                <w:lang w:val="en-GB"/>
              </w:rPr>
              <w:t>a</w:t>
            </w:r>
            <w:r w:rsidR="0046409F" w:rsidRPr="00950EB4">
              <w:rPr>
                <w:rFonts w:cs="Times New Roman"/>
                <w:sz w:val="24"/>
                <w:szCs w:val="24"/>
                <w:lang w:val="en-GB"/>
              </w:rPr>
              <w:t xml:space="preserve"> short </w:t>
            </w:r>
            <w:r w:rsidR="0026150F" w:rsidRPr="00950EB4">
              <w:rPr>
                <w:rFonts w:cs="Times New Roman"/>
                <w:sz w:val="24"/>
                <w:szCs w:val="24"/>
                <w:lang w:val="en-GB"/>
              </w:rPr>
              <w:t>video</w:t>
            </w:r>
            <w:r w:rsidR="00D112A4" w:rsidRPr="00950EB4">
              <w:rPr>
                <w:rFonts w:cs="Times New Roman"/>
                <w:sz w:val="24"/>
                <w:szCs w:val="24"/>
                <w:lang w:val="en-GB"/>
              </w:rPr>
              <w:t xml:space="preserve"> explaining how to mix a specific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46409F" w:rsidRPr="00950EB4">
              <w:rPr>
                <w:rFonts w:cs="Times New Roman"/>
                <w:sz w:val="24"/>
                <w:szCs w:val="24"/>
                <w:lang w:val="en-GB"/>
              </w:rPr>
              <w:t>r</w:t>
            </w:r>
          </w:p>
          <w:p w14:paraId="32404864" w14:textId="77777777" w:rsidR="00566712" w:rsidRPr="00950EB4" w:rsidRDefault="00566712" w:rsidP="0026150F">
            <w:pPr>
              <w:rPr>
                <w:rFonts w:cs="Times New Roman"/>
                <w:sz w:val="24"/>
                <w:szCs w:val="24"/>
                <w:lang w:val="en-GB"/>
              </w:rPr>
            </w:pPr>
          </w:p>
        </w:tc>
        <w:tc>
          <w:tcPr>
            <w:tcW w:w="3707" w:type="dxa"/>
            <w:tcBorders>
              <w:bottom w:val="single" w:sz="4" w:space="0" w:color="auto"/>
            </w:tcBorders>
          </w:tcPr>
          <w:p w14:paraId="6725F3AD" w14:textId="77777777" w:rsidR="00A90A15" w:rsidRPr="00950EB4" w:rsidRDefault="002B335E" w:rsidP="00A90A15">
            <w:pPr>
              <w:rPr>
                <w:rFonts w:cs="Times New Roman"/>
                <w:sz w:val="24"/>
                <w:szCs w:val="24"/>
                <w:lang w:val="en-GB"/>
              </w:rPr>
            </w:pPr>
            <w:hyperlink w:anchor="Activity_3" w:history="1">
              <w:r w:rsidR="00566712" w:rsidRPr="00950EB4">
                <w:rPr>
                  <w:rStyle w:val="Hyperlink"/>
                  <w:rFonts w:cs="Times New Roman"/>
                  <w:sz w:val="24"/>
                  <w:szCs w:val="24"/>
                  <w:lang w:val="en-GB"/>
                </w:rPr>
                <w:t>Activity 3</w:t>
              </w:r>
            </w:hyperlink>
          </w:p>
        </w:tc>
      </w:tr>
    </w:tbl>
    <w:tbl>
      <w:tblPr>
        <w:tblStyle w:val="TableGrid"/>
        <w:tblpPr w:leftFromText="180" w:rightFromText="180" w:vertAnchor="page" w:horzAnchor="margin" w:tblpY="2041"/>
        <w:tblW w:w="0" w:type="auto"/>
        <w:tblLook w:val="04A0" w:firstRow="1" w:lastRow="0" w:firstColumn="1" w:lastColumn="0" w:noHBand="0" w:noVBand="1"/>
      </w:tblPr>
      <w:tblGrid>
        <w:gridCol w:w="2396"/>
        <w:gridCol w:w="7180"/>
      </w:tblGrid>
      <w:tr w:rsidR="00C82D52" w:rsidRPr="00950EB4" w14:paraId="3C31EE0E" w14:textId="77777777" w:rsidTr="00C82D52">
        <w:tc>
          <w:tcPr>
            <w:tcW w:w="9576" w:type="dxa"/>
            <w:gridSpan w:val="2"/>
            <w:shd w:val="clear" w:color="auto" w:fill="FFC000"/>
          </w:tcPr>
          <w:p w14:paraId="09E1F2F2" w14:textId="6378B28E" w:rsidR="00C82D52" w:rsidRPr="00950EB4" w:rsidRDefault="00C82D52" w:rsidP="00C82D52">
            <w:pPr>
              <w:rPr>
                <w:sz w:val="40"/>
                <w:szCs w:val="40"/>
                <w:lang w:val="en-GB"/>
              </w:rPr>
            </w:pPr>
            <w:bookmarkStart w:id="1" w:name="Activity_1"/>
            <w:bookmarkEnd w:id="1"/>
            <w:r w:rsidRPr="00950EB4">
              <w:rPr>
                <w:rFonts w:cs="Times New Roman"/>
                <w:b/>
                <w:sz w:val="40"/>
                <w:szCs w:val="40"/>
                <w:lang w:val="en-GB"/>
              </w:rPr>
              <w:lastRenderedPageBreak/>
              <w:t>Activity 1</w:t>
            </w:r>
            <w:r w:rsidR="002B335E">
              <w:rPr>
                <w:rFonts w:cs="Times New Roman"/>
                <w:b/>
                <w:sz w:val="40"/>
                <w:szCs w:val="40"/>
                <w:lang w:val="en-GB"/>
              </w:rPr>
              <w:t xml:space="preserve"> </w:t>
            </w:r>
            <w:r w:rsidR="002B335E" w:rsidRPr="002B335E">
              <w:rPr>
                <w:b/>
                <w:sz w:val="40"/>
                <w:szCs w:val="40"/>
                <w:lang w:val="en-GB"/>
              </w:rPr>
              <w:t>- Colours – Mixing Colours</w:t>
            </w:r>
          </w:p>
        </w:tc>
      </w:tr>
      <w:tr w:rsidR="00C82D52" w:rsidRPr="00950EB4" w14:paraId="0C664421" w14:textId="77777777" w:rsidTr="006D43D0">
        <w:tc>
          <w:tcPr>
            <w:tcW w:w="2396" w:type="dxa"/>
            <w:shd w:val="clear" w:color="auto" w:fill="B8CCE4" w:themeFill="accent1" w:themeFillTint="66"/>
          </w:tcPr>
          <w:p w14:paraId="62865524" w14:textId="77777777" w:rsidR="00C82D52" w:rsidRPr="00950EB4" w:rsidRDefault="00C82D52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Procedure</w:t>
            </w:r>
          </w:p>
        </w:tc>
        <w:tc>
          <w:tcPr>
            <w:tcW w:w="7180" w:type="dxa"/>
          </w:tcPr>
          <w:p w14:paraId="567D3FE9" w14:textId="77777777" w:rsidR="000701AF" w:rsidRPr="00950EB4" w:rsidRDefault="00AA51CE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The teacher introduce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>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the three primary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rs, </w:t>
            </w:r>
            <w:r w:rsidR="0035009C">
              <w:rPr>
                <w:rFonts w:cs="Times New Roman"/>
                <w:sz w:val="24"/>
                <w:szCs w:val="24"/>
                <w:lang w:val="en-GB"/>
              </w:rPr>
              <w:t>explaining</w:t>
            </w:r>
            <w:r w:rsidR="0035009C"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how all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0701AF" w:rsidRPr="00950EB4">
              <w:rPr>
                <w:rFonts w:cs="Times New Roman"/>
                <w:sz w:val="24"/>
                <w:szCs w:val="24"/>
                <w:lang w:val="en-GB"/>
              </w:rPr>
              <w:t xml:space="preserve">rs </w:t>
            </w:r>
            <w:proofErr w:type="gramStart"/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 xml:space="preserve">are </w:t>
            </w:r>
            <w:r w:rsidR="0035009C">
              <w:rPr>
                <w:rFonts w:cs="Times New Roman"/>
                <w:sz w:val="24"/>
                <w:szCs w:val="24"/>
                <w:lang w:val="en-GB"/>
              </w:rPr>
              <w:t xml:space="preserve"> combinations</w:t>
            </w:r>
            <w:proofErr w:type="gramEnd"/>
            <w:r w:rsidR="0035009C">
              <w:rPr>
                <w:rFonts w:cs="Times New Roman"/>
                <w:sz w:val="24"/>
                <w:szCs w:val="24"/>
                <w:lang w:val="en-GB"/>
              </w:rPr>
              <w:t xml:space="preserve"> of all</w:t>
            </w:r>
            <w:r w:rsidR="000701AF" w:rsidRPr="00950EB4">
              <w:rPr>
                <w:rFonts w:cs="Times New Roman"/>
                <w:sz w:val="24"/>
                <w:szCs w:val="24"/>
                <w:lang w:val="en-GB"/>
              </w:rPr>
              <w:t xml:space="preserve"> these. </w:t>
            </w:r>
          </w:p>
          <w:p w14:paraId="1E09B4D3" w14:textId="77777777" w:rsidR="000701AF" w:rsidRPr="00950EB4" w:rsidRDefault="000701AF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756ABAB2" w14:textId="77777777" w:rsidR="000701AF" w:rsidRPr="00950EB4" w:rsidRDefault="000701AF" w:rsidP="000701A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The students only get red (magenta), yellow and blue (cyan). </w:t>
            </w:r>
          </w:p>
          <w:p w14:paraId="1A8939C6" w14:textId="77777777" w:rsidR="000701AF" w:rsidRPr="00950EB4" w:rsidRDefault="000701AF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1D7A2531" w14:textId="77777777" w:rsidR="00AA51CE" w:rsidRPr="00950EB4" w:rsidRDefault="000701AF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H</w:t>
            </w:r>
            <w:r w:rsidR="00AA51CE" w:rsidRPr="00950EB4">
              <w:rPr>
                <w:rFonts w:cs="Times New Roman"/>
                <w:sz w:val="24"/>
                <w:szCs w:val="24"/>
                <w:lang w:val="en-GB"/>
              </w:rPr>
              <w:t>and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AA51CE" w:rsidRPr="00950EB4">
              <w:rPr>
                <w:rFonts w:cs="Times New Roman"/>
                <w:sz w:val="24"/>
                <w:szCs w:val="24"/>
                <w:lang w:val="en-GB"/>
              </w:rPr>
              <w:t xml:space="preserve">out </w:t>
            </w:r>
            <w:hyperlink r:id="rId8" w:history="1">
              <w:r w:rsidR="00AA51CE" w:rsidRPr="00950EB4">
                <w:rPr>
                  <w:rStyle w:val="Hyperlink"/>
                  <w:rFonts w:cs="Times New Roman"/>
                  <w:sz w:val="24"/>
                  <w:szCs w:val="24"/>
                  <w:lang w:val="en-GB"/>
                </w:rPr>
                <w:t>worksheet 1</w:t>
              </w:r>
            </w:hyperlink>
            <w:r w:rsidRPr="00950EB4">
              <w:rPr>
                <w:rFonts w:cs="Times New Roman"/>
                <w:sz w:val="24"/>
                <w:szCs w:val="24"/>
                <w:lang w:val="en-GB"/>
              </w:rPr>
              <w:t>. On the first page the students paint the circles – one for each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</w:t>
            </w:r>
          </w:p>
          <w:p w14:paraId="71F18E7B" w14:textId="77777777" w:rsidR="00AA51CE" w:rsidRPr="00950EB4" w:rsidRDefault="00AA51CE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5AF4020A" w14:textId="77777777" w:rsidR="0060222D" w:rsidRPr="00950EB4" w:rsidRDefault="0060222D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Exercise 1:</w:t>
            </w:r>
          </w:p>
          <w:p w14:paraId="5DFF0F20" w14:textId="77777777" w:rsidR="00AA51CE" w:rsidRPr="00950EB4" w:rsidRDefault="000701AF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Now the students are to make a small </w:t>
            </w:r>
            <w:r w:rsidR="004A2A73" w:rsidRPr="00950EB4">
              <w:rPr>
                <w:rFonts w:cs="Times New Roman"/>
                <w:sz w:val="24"/>
                <w:szCs w:val="24"/>
                <w:lang w:val="en-GB"/>
              </w:rPr>
              <w:t>painting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using only the three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rs </w:t>
            </w:r>
            <w:proofErr w:type="gramStart"/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they </w:t>
            </w:r>
            <w:r w:rsidR="0035009C">
              <w:rPr>
                <w:rFonts w:cs="Times New Roman"/>
                <w:sz w:val="24"/>
                <w:szCs w:val="24"/>
                <w:lang w:val="en-GB"/>
              </w:rPr>
              <w:t xml:space="preserve"> were</w:t>
            </w:r>
            <w:proofErr w:type="gramEnd"/>
            <w:r w:rsidR="0035009C">
              <w:rPr>
                <w:rFonts w:cs="Times New Roman"/>
                <w:sz w:val="24"/>
                <w:szCs w:val="24"/>
                <w:lang w:val="en-GB"/>
              </w:rPr>
              <w:t xml:space="preserve"> given at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the start. 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O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n their paintings there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 xml:space="preserve"> have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to be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 xml:space="preserve"> some specific things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50EB4">
              <w:rPr>
                <w:rFonts w:cs="Times New Roman"/>
                <w:sz w:val="24"/>
                <w:szCs w:val="24"/>
                <w:lang w:val="en-GB"/>
              </w:rPr>
              <w:t>eg</w:t>
            </w:r>
            <w:proofErr w:type="spellEnd"/>
            <w:r w:rsidRPr="00950EB4">
              <w:rPr>
                <w:rFonts w:cs="Times New Roman"/>
                <w:sz w:val="24"/>
                <w:szCs w:val="24"/>
                <w:lang w:val="en-GB"/>
              </w:rPr>
              <w:t>: a tree, grass, a sun, the sky and a house.</w:t>
            </w:r>
          </w:p>
          <w:p w14:paraId="1CF42222" w14:textId="77777777" w:rsidR="00AA51CE" w:rsidRPr="00950EB4" w:rsidRDefault="00AA51CE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5CCE2E38" w14:textId="77777777" w:rsidR="000701AF" w:rsidRPr="00950EB4" w:rsidRDefault="000701AF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Afterwards the teacher ask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>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the class if</w:t>
            </w:r>
            <w:r w:rsidR="0035009C">
              <w:rPr>
                <w:rFonts w:cs="Times New Roman"/>
                <w:sz w:val="24"/>
                <w:szCs w:val="24"/>
                <w:lang w:val="en-GB"/>
              </w:rPr>
              <w:t>,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and how</w:t>
            </w:r>
            <w:r w:rsidR="0035009C">
              <w:rPr>
                <w:rFonts w:cs="Times New Roman"/>
                <w:sz w:val="24"/>
                <w:szCs w:val="24"/>
                <w:lang w:val="en-GB"/>
              </w:rPr>
              <w:t>,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they could make the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 gree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>n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, orange, brown and purple.</w:t>
            </w:r>
          </w:p>
          <w:p w14:paraId="6CCFF933" w14:textId="77777777" w:rsidR="00AA51CE" w:rsidRPr="00950EB4" w:rsidRDefault="00AA51CE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01981816" w14:textId="77777777" w:rsidR="00D112A4" w:rsidRPr="00950EB4" w:rsidRDefault="000701AF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Now they have to fill out page 2</w:t>
            </w:r>
            <w:r w:rsidR="0035009C">
              <w:rPr>
                <w:rFonts w:cs="Times New Roman"/>
                <w:sz w:val="24"/>
                <w:szCs w:val="24"/>
                <w:lang w:val="en-GB"/>
              </w:rPr>
              <w:t>,s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tarting with the primary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 and then the secondary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rs. 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On the board t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he teacher</w:t>
            </w:r>
            <w:r w:rsidR="0035009C">
              <w:rPr>
                <w:rFonts w:cs="Times New Roman"/>
                <w:sz w:val="24"/>
                <w:szCs w:val="24"/>
                <w:lang w:val="en-GB"/>
              </w:rPr>
              <w:t xml:space="preserve"> demonstrates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how to do it.</w:t>
            </w:r>
          </w:p>
          <w:p w14:paraId="42E0AF87" w14:textId="77777777" w:rsidR="004D1D5A" w:rsidRPr="00950EB4" w:rsidRDefault="004D1D5A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First paint the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circles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in one of the triangles ”red – yellow – blue”</w:t>
            </w:r>
          </w:p>
          <w:p w14:paraId="40BA95FA" w14:textId="77777777" w:rsidR="004D1D5A" w:rsidRPr="00950EB4" w:rsidRDefault="004D1D5A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Then ask the students: what do we get when mixing </w:t>
            </w:r>
            <w:proofErr w:type="spellStart"/>
            <w:r w:rsidRPr="00950EB4">
              <w:rPr>
                <w:rFonts w:cs="Times New Roman"/>
                <w:sz w:val="24"/>
                <w:szCs w:val="24"/>
                <w:lang w:val="en-GB"/>
              </w:rPr>
              <w:t>eg</w:t>
            </w:r>
            <w:proofErr w:type="spellEnd"/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. </w:t>
            </w:r>
            <w:proofErr w:type="gramStart"/>
            <w:r w:rsidRPr="00950EB4">
              <w:rPr>
                <w:rFonts w:cs="Times New Roman"/>
                <w:sz w:val="24"/>
                <w:szCs w:val="24"/>
                <w:lang w:val="en-GB"/>
              </w:rPr>
              <w:t>red</w:t>
            </w:r>
            <w:proofErr w:type="gramEnd"/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and yellow: </w:t>
            </w:r>
            <w:r w:rsidR="0035009C">
              <w:rPr>
                <w:rFonts w:cs="Times New Roman"/>
                <w:sz w:val="24"/>
                <w:szCs w:val="24"/>
                <w:lang w:val="en-GB"/>
              </w:rPr>
              <w:t>“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orange ” - then paint the </w:t>
            </w:r>
            <w:r w:rsidR="00BC378D" w:rsidRPr="00950EB4">
              <w:rPr>
                <w:rFonts w:cs="Times New Roman"/>
                <w:sz w:val="24"/>
                <w:szCs w:val="24"/>
                <w:lang w:val="en-GB"/>
              </w:rPr>
              <w:t>circle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between red and yellow orange.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14:paraId="51186525" w14:textId="77777777" w:rsidR="004D1D5A" w:rsidRPr="00950EB4" w:rsidRDefault="004D1D5A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2FED27AA" w14:textId="77777777" w:rsidR="004D1D5A" w:rsidRPr="00950EB4" w:rsidRDefault="004D1D5A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red – orange – yellow – green – blue – purple – red</w:t>
            </w:r>
          </w:p>
          <w:p w14:paraId="38177BD3" w14:textId="77777777" w:rsidR="004D1D5A" w:rsidRPr="00950EB4" w:rsidRDefault="004D1D5A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77F62A09" w14:textId="77777777" w:rsidR="004D1D5A" w:rsidRPr="00950EB4" w:rsidRDefault="004D1D5A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39B79A0D" w14:textId="77777777" w:rsidR="004D1D5A" w:rsidRPr="00950EB4" w:rsidRDefault="004D1D5A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Exercise 2:</w:t>
            </w:r>
          </w:p>
          <w:p w14:paraId="539DA516" w14:textId="77777777" w:rsidR="004D1D5A" w:rsidRPr="00950EB4" w:rsidRDefault="004D1D5A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Now give the students a card each in one of the three primary colors. They have to walk round in the classroom and when they meet </w:t>
            </w:r>
            <w:r w:rsidR="004E6A40">
              <w:rPr>
                <w:rFonts w:cs="Times New Roman"/>
                <w:sz w:val="24"/>
                <w:szCs w:val="24"/>
                <w:lang w:val="en-GB"/>
              </w:rPr>
              <w:t>another student</w:t>
            </w:r>
            <w:r w:rsidR="004E6A40"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they are to say</w:t>
            </w:r>
            <w:r w:rsidR="004E6A40">
              <w:rPr>
                <w:rFonts w:cs="Times New Roman"/>
                <w:sz w:val="24"/>
                <w:szCs w:val="24"/>
                <w:lang w:val="en-GB"/>
              </w:rPr>
              <w:t>,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4E6A40">
              <w:rPr>
                <w:rFonts w:cs="Times New Roman"/>
                <w:sz w:val="24"/>
                <w:szCs w:val="24"/>
                <w:lang w:val="en-GB"/>
              </w:rPr>
              <w:t>“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Hi, I am __red___” and the other one answers</w:t>
            </w:r>
            <w:r w:rsidR="004E6A40">
              <w:rPr>
                <w:rFonts w:cs="Times New Roman"/>
                <w:sz w:val="24"/>
                <w:szCs w:val="24"/>
                <w:lang w:val="en-GB"/>
              </w:rPr>
              <w:t>,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4E6A40">
              <w:rPr>
                <w:rFonts w:cs="Times New Roman"/>
                <w:sz w:val="24"/>
                <w:szCs w:val="24"/>
                <w:lang w:val="en-GB"/>
              </w:rPr>
              <w:t>“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Hi, I am __yellow__</w:t>
            </w:r>
            <w:r w:rsidR="004E6A40">
              <w:rPr>
                <w:rFonts w:cs="Times New Roman"/>
                <w:sz w:val="24"/>
                <w:szCs w:val="24"/>
                <w:lang w:val="en-GB"/>
              </w:rPr>
              <w:t>.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”  </w:t>
            </w:r>
            <w:r w:rsidR="004E6A40">
              <w:rPr>
                <w:rFonts w:cs="Times New Roman"/>
                <w:sz w:val="24"/>
                <w:szCs w:val="24"/>
                <w:lang w:val="en-GB"/>
              </w:rPr>
              <w:t xml:space="preserve">Then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both say</w:t>
            </w:r>
            <w:r w:rsidR="004E6A40">
              <w:rPr>
                <w:rFonts w:cs="Times New Roman"/>
                <w:sz w:val="24"/>
                <w:szCs w:val="24"/>
                <w:lang w:val="en-GB"/>
              </w:rPr>
              <w:t>,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4E6A40">
              <w:rPr>
                <w:rFonts w:cs="Times New Roman"/>
                <w:sz w:val="24"/>
                <w:szCs w:val="24"/>
                <w:lang w:val="en-GB"/>
              </w:rPr>
              <w:t>“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Together we </w:t>
            </w:r>
            <w:proofErr w:type="spellStart"/>
            <w:r w:rsidRPr="00950EB4">
              <w:rPr>
                <w:rFonts w:cs="Times New Roman"/>
                <w:sz w:val="24"/>
                <w:szCs w:val="24"/>
                <w:lang w:val="en-GB"/>
              </w:rPr>
              <w:t>are___orange</w:t>
            </w:r>
            <w:proofErr w:type="spellEnd"/>
            <w:r w:rsidRPr="00950EB4">
              <w:rPr>
                <w:rFonts w:cs="Times New Roman"/>
                <w:sz w:val="24"/>
                <w:szCs w:val="24"/>
                <w:lang w:val="en-GB"/>
              </w:rPr>
              <w:t>__</w:t>
            </w:r>
            <w:r w:rsidR="004E6A40">
              <w:rPr>
                <w:rFonts w:cs="Times New Roman"/>
                <w:sz w:val="24"/>
                <w:szCs w:val="24"/>
                <w:lang w:val="en-GB"/>
              </w:rPr>
              <w:t>.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” Then they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switch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 and go and meet someone else.</w:t>
            </w:r>
          </w:p>
          <w:p w14:paraId="61D317F4" w14:textId="77777777" w:rsidR="004D1D5A" w:rsidRPr="00950EB4" w:rsidRDefault="004D1D5A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7A4AD91C" w14:textId="77777777" w:rsidR="00D112A4" w:rsidRPr="00950EB4" w:rsidRDefault="00D112A4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2477EF79" w14:textId="77777777" w:rsidR="00D112A4" w:rsidRPr="00950EB4" w:rsidRDefault="004E6A40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>A g</w:t>
            </w:r>
            <w:r w:rsidR="00D112A4" w:rsidRPr="00950EB4">
              <w:rPr>
                <w:rFonts w:cs="Times New Roman"/>
                <w:sz w:val="24"/>
                <w:szCs w:val="24"/>
                <w:lang w:val="en-GB"/>
              </w:rPr>
              <w:t>ood page for the teachers to read about the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D112A4" w:rsidRPr="00950EB4">
              <w:rPr>
                <w:rFonts w:cs="Times New Roman"/>
                <w:sz w:val="24"/>
                <w:szCs w:val="24"/>
                <w:lang w:val="en-GB"/>
              </w:rPr>
              <w:t>r circle</w:t>
            </w:r>
            <w:proofErr w:type="gramStart"/>
            <w:r w:rsidR="00D112A4" w:rsidRPr="00950EB4">
              <w:rPr>
                <w:rFonts w:cs="Times New Roman"/>
                <w:sz w:val="24"/>
                <w:szCs w:val="24"/>
                <w:lang w:val="en-GB"/>
              </w:rPr>
              <w:t xml:space="preserve">: </w:t>
            </w:r>
            <w:r w:rsidR="00D112A4" w:rsidRPr="00950EB4">
              <w:rPr>
                <w:lang w:val="en-GB"/>
              </w:rPr>
              <w:t xml:space="preserve"> </w:t>
            </w:r>
            <w:proofErr w:type="gramEnd"/>
            <w:r w:rsidR="002B335E">
              <w:fldChar w:fldCharType="begin"/>
            </w:r>
            <w:r w:rsidR="002B335E">
              <w:instrText xml:space="preserve"> HYPERLINK "http://www.colormatters.com/color-and-design/basic-color-theory" </w:instrText>
            </w:r>
            <w:r w:rsidR="002B335E">
              <w:fldChar w:fldCharType="separate"/>
            </w:r>
            <w:r w:rsidR="00D112A4" w:rsidRPr="00950EB4">
              <w:rPr>
                <w:rStyle w:val="Hyperlink"/>
                <w:rFonts w:cs="Times New Roman"/>
                <w:sz w:val="24"/>
                <w:szCs w:val="24"/>
                <w:lang w:val="en-GB"/>
              </w:rPr>
              <w:t>http://www.colormatters.com/color-and-design/basic-color-theory</w:t>
            </w:r>
            <w:r w:rsidR="002B335E">
              <w:rPr>
                <w:rStyle w:val="Hyperlink"/>
                <w:rFonts w:cs="Times New Roman"/>
                <w:sz w:val="24"/>
                <w:szCs w:val="24"/>
                <w:lang w:val="en-GB"/>
              </w:rPr>
              <w:fldChar w:fldCharType="end"/>
            </w:r>
          </w:p>
          <w:p w14:paraId="282AC8CE" w14:textId="77777777" w:rsidR="00D112A4" w:rsidRPr="00950EB4" w:rsidRDefault="00D112A4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  <w:tr w:rsidR="00C82D52" w:rsidRPr="00950EB4" w14:paraId="71B7E9B9" w14:textId="77777777" w:rsidTr="006D43D0">
        <w:tc>
          <w:tcPr>
            <w:tcW w:w="2396" w:type="dxa"/>
            <w:shd w:val="clear" w:color="auto" w:fill="B8CCE4" w:themeFill="accent1" w:themeFillTint="66"/>
          </w:tcPr>
          <w:p w14:paraId="4A506FCB" w14:textId="77777777" w:rsidR="00C82D52" w:rsidRPr="00950EB4" w:rsidRDefault="00C82D52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Approx. time</w:t>
            </w:r>
          </w:p>
        </w:tc>
        <w:tc>
          <w:tcPr>
            <w:tcW w:w="7180" w:type="dxa"/>
          </w:tcPr>
          <w:p w14:paraId="0ADD955E" w14:textId="77777777" w:rsidR="00C82D52" w:rsidRPr="00950EB4" w:rsidRDefault="000701AF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1</w:t>
            </w:r>
            <w:r w:rsidR="001776B5">
              <w:rPr>
                <w:rFonts w:cs="Times New Roman"/>
                <w:sz w:val="24"/>
                <w:szCs w:val="24"/>
                <w:lang w:val="en-GB"/>
              </w:rPr>
              <w:t xml:space="preserve"> ½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hour</w:t>
            </w:r>
            <w:r w:rsidR="001776B5">
              <w:rPr>
                <w:rFonts w:cs="Times New Roman"/>
                <w:sz w:val="24"/>
                <w:szCs w:val="24"/>
                <w:lang w:val="en-GB"/>
              </w:rPr>
              <w:t>s</w:t>
            </w:r>
          </w:p>
        </w:tc>
      </w:tr>
      <w:tr w:rsidR="00C82D52" w:rsidRPr="00950EB4" w14:paraId="7863CE08" w14:textId="77777777" w:rsidTr="006D43D0">
        <w:tc>
          <w:tcPr>
            <w:tcW w:w="2396" w:type="dxa"/>
            <w:shd w:val="clear" w:color="auto" w:fill="B8CCE4" w:themeFill="accent1" w:themeFillTint="66"/>
          </w:tcPr>
          <w:p w14:paraId="378E4F59" w14:textId="77777777" w:rsidR="00C82D52" w:rsidRPr="00950EB4" w:rsidRDefault="00C82D52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Level</w:t>
            </w:r>
          </w:p>
        </w:tc>
        <w:tc>
          <w:tcPr>
            <w:tcW w:w="7180" w:type="dxa"/>
          </w:tcPr>
          <w:p w14:paraId="750A8EAB" w14:textId="77777777" w:rsidR="00C82D52" w:rsidRDefault="000701AF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A1</w:t>
            </w:r>
          </w:p>
          <w:p w14:paraId="6986EDF5" w14:textId="77777777" w:rsidR="002B335E" w:rsidRPr="00950EB4" w:rsidRDefault="002B335E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  <w:tr w:rsidR="00C82D52" w:rsidRPr="00950EB4" w14:paraId="668048E3" w14:textId="77777777" w:rsidTr="006D43D0">
        <w:tc>
          <w:tcPr>
            <w:tcW w:w="2396" w:type="dxa"/>
            <w:shd w:val="clear" w:color="auto" w:fill="B8CCE4" w:themeFill="accent1" w:themeFillTint="66"/>
          </w:tcPr>
          <w:p w14:paraId="27E3F6AE" w14:textId="77777777" w:rsidR="00C82D52" w:rsidRPr="00950EB4" w:rsidRDefault="00C82D52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Learning outcome</w:t>
            </w:r>
          </w:p>
          <w:p w14:paraId="6F7B28BB" w14:textId="77777777" w:rsidR="00C82D52" w:rsidRPr="00950EB4" w:rsidRDefault="00C82D52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14:paraId="62D67EA0" w14:textId="77777777" w:rsidR="00C82D52" w:rsidRPr="00950EB4" w:rsidRDefault="00C82D52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7180" w:type="dxa"/>
          </w:tcPr>
          <w:p w14:paraId="59C4A128" w14:textId="77777777" w:rsidR="00C82D52" w:rsidRPr="00950EB4" w:rsidRDefault="00AA51CE" w:rsidP="00AA51CE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lastRenderedPageBreak/>
              <w:t>The students learn:</w:t>
            </w:r>
          </w:p>
          <w:p w14:paraId="67675DFC" w14:textId="77777777" w:rsidR="00AA51CE" w:rsidRPr="00950EB4" w:rsidRDefault="00AA51CE" w:rsidP="00AA51CE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lastRenderedPageBreak/>
              <w:t xml:space="preserve">the </w:t>
            </w:r>
            <w:r w:rsidR="0060222D" w:rsidRPr="00950EB4">
              <w:rPr>
                <w:rFonts w:cs="Times New Roman"/>
                <w:sz w:val="24"/>
                <w:szCs w:val="24"/>
                <w:lang w:val="en-GB"/>
              </w:rPr>
              <w:t xml:space="preserve">names of the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t</w:t>
            </w:r>
            <w:r w:rsidR="0060222D" w:rsidRPr="00950EB4">
              <w:rPr>
                <w:rFonts w:cs="Times New Roman"/>
                <w:sz w:val="24"/>
                <w:szCs w:val="24"/>
                <w:lang w:val="en-GB"/>
              </w:rPr>
              <w:t>h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re</w:t>
            </w:r>
            <w:r w:rsidR="0060222D" w:rsidRPr="00950EB4">
              <w:rPr>
                <w:rFonts w:cs="Times New Roman"/>
                <w:sz w:val="24"/>
                <w:szCs w:val="24"/>
                <w:lang w:val="en-GB"/>
              </w:rPr>
              <w:t>e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primary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</w:p>
          <w:p w14:paraId="038D8051" w14:textId="77777777" w:rsidR="00AA51CE" w:rsidRPr="00950EB4" w:rsidRDefault="0060222D" w:rsidP="00AA51CE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to</w:t>
            </w:r>
            <w:r w:rsidR="00AA51CE" w:rsidRPr="00950EB4">
              <w:rPr>
                <w:rFonts w:cs="Times New Roman"/>
                <w:sz w:val="24"/>
                <w:szCs w:val="24"/>
                <w:lang w:val="en-GB"/>
              </w:rPr>
              <w:t xml:space="preserve"> use the primary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AA51CE" w:rsidRPr="00950EB4">
              <w:rPr>
                <w:rFonts w:cs="Times New Roman"/>
                <w:sz w:val="24"/>
                <w:szCs w:val="24"/>
                <w:lang w:val="en-GB"/>
              </w:rPr>
              <w:t>rs to mix other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AA51CE"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</w:p>
        </w:tc>
      </w:tr>
      <w:tr w:rsidR="00C82D52" w:rsidRPr="00950EB4" w14:paraId="15008E92" w14:textId="77777777" w:rsidTr="006D43D0">
        <w:tc>
          <w:tcPr>
            <w:tcW w:w="2396" w:type="dxa"/>
            <w:shd w:val="clear" w:color="auto" w:fill="B8CCE4" w:themeFill="accent1" w:themeFillTint="66"/>
          </w:tcPr>
          <w:p w14:paraId="627925C6" w14:textId="77777777" w:rsidR="00C82D52" w:rsidRPr="00950EB4" w:rsidRDefault="00C82D52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lastRenderedPageBreak/>
              <w:t>Indicators</w:t>
            </w:r>
          </w:p>
          <w:p w14:paraId="5CAAF9B1" w14:textId="77777777" w:rsidR="00C82D52" w:rsidRPr="00950EB4" w:rsidRDefault="00C82D52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14:paraId="2639D032" w14:textId="77777777" w:rsidR="00C82D52" w:rsidRPr="00950EB4" w:rsidRDefault="00C82D52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7180" w:type="dxa"/>
          </w:tcPr>
          <w:p w14:paraId="12F4E04A" w14:textId="77777777" w:rsidR="00AA51CE" w:rsidRPr="00950EB4" w:rsidRDefault="00AA51CE" w:rsidP="00C82D52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The student</w:t>
            </w:r>
            <w:r w:rsidR="001776B5">
              <w:rPr>
                <w:rFonts w:cs="Times New Roman"/>
                <w:sz w:val="24"/>
                <w:szCs w:val="24"/>
                <w:lang w:val="en-GB"/>
              </w:rPr>
              <w:t>s</w:t>
            </w:r>
            <w:r w:rsidR="00A76C08">
              <w:rPr>
                <w:rFonts w:cs="Times New Roman"/>
                <w:sz w:val="24"/>
                <w:szCs w:val="24"/>
                <w:lang w:val="en-GB"/>
              </w:rPr>
              <w:t>:</w:t>
            </w:r>
          </w:p>
          <w:p w14:paraId="574D2D5B" w14:textId="77777777" w:rsidR="00C82D52" w:rsidRPr="00950EB4" w:rsidRDefault="00AA51CE" w:rsidP="00AA51CE">
            <w:pPr>
              <w:pStyle w:val="ListParagraph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fill out worksheet 1</w:t>
            </w:r>
          </w:p>
          <w:p w14:paraId="46D1D7EC" w14:textId="77777777" w:rsidR="00AA51CE" w:rsidRPr="00950EB4" w:rsidRDefault="00AA51CE" w:rsidP="00AA51CE">
            <w:pPr>
              <w:pStyle w:val="ListParagraph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  <w:lang w:val="en-GB"/>
              </w:rPr>
            </w:pPr>
            <w:proofErr w:type="gramStart"/>
            <w:r w:rsidRPr="00950EB4">
              <w:rPr>
                <w:rFonts w:cs="Times New Roman"/>
                <w:sz w:val="24"/>
                <w:szCs w:val="24"/>
                <w:lang w:val="en-GB"/>
              </w:rPr>
              <w:t>can</w:t>
            </w:r>
            <w:proofErr w:type="gramEnd"/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make </w:t>
            </w:r>
            <w:r w:rsidR="0060222D" w:rsidRPr="00950EB4">
              <w:rPr>
                <w:rFonts w:cs="Times New Roman"/>
                <w:sz w:val="24"/>
                <w:szCs w:val="24"/>
                <w:lang w:val="en-GB"/>
              </w:rPr>
              <w:t>paintings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with more th</w:t>
            </w:r>
            <w:r w:rsidR="001776B5">
              <w:rPr>
                <w:rFonts w:cs="Times New Roman"/>
                <w:sz w:val="24"/>
                <w:szCs w:val="24"/>
                <w:lang w:val="en-GB"/>
              </w:rPr>
              <w:t>a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n 3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</w:p>
          <w:p w14:paraId="7B5546BB" w14:textId="77777777" w:rsidR="0060222D" w:rsidRPr="00950EB4" w:rsidRDefault="0060222D" w:rsidP="00AA51CE">
            <w:pPr>
              <w:pStyle w:val="ListParagraph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can tell how to make green, orange and purple</w:t>
            </w:r>
          </w:p>
          <w:p w14:paraId="11877783" w14:textId="77777777" w:rsidR="004D1D5A" w:rsidRPr="00950EB4" w:rsidRDefault="004D1D5A" w:rsidP="00AA51CE">
            <w:pPr>
              <w:pStyle w:val="ListParagraph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  <w:lang w:val="en-GB"/>
              </w:rPr>
            </w:pPr>
            <w:proofErr w:type="gramStart"/>
            <w:r w:rsidRPr="00950EB4">
              <w:rPr>
                <w:rFonts w:cs="Times New Roman"/>
                <w:sz w:val="24"/>
                <w:szCs w:val="24"/>
                <w:lang w:val="en-GB"/>
              </w:rPr>
              <w:t>can</w:t>
            </w:r>
            <w:proofErr w:type="gramEnd"/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participate in  exercise 2</w:t>
            </w:r>
          </w:p>
        </w:tc>
      </w:tr>
      <w:tr w:rsidR="00C82D52" w:rsidRPr="00950EB4" w14:paraId="11FE253B" w14:textId="77777777" w:rsidTr="006D43D0">
        <w:tc>
          <w:tcPr>
            <w:tcW w:w="2396" w:type="dxa"/>
            <w:shd w:val="clear" w:color="auto" w:fill="B8CCE4" w:themeFill="accent1" w:themeFillTint="66"/>
          </w:tcPr>
          <w:p w14:paraId="516A306F" w14:textId="77777777" w:rsidR="00C82D52" w:rsidRPr="00950EB4" w:rsidRDefault="00C82D52" w:rsidP="00C82D52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Materials</w:t>
            </w:r>
          </w:p>
        </w:tc>
        <w:tc>
          <w:tcPr>
            <w:tcW w:w="7180" w:type="dxa"/>
          </w:tcPr>
          <w:p w14:paraId="71D0F168" w14:textId="77777777" w:rsidR="00C82D52" w:rsidRPr="00950EB4" w:rsidRDefault="00AA51CE" w:rsidP="00C82D52">
            <w:pPr>
              <w:rPr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>Paint</w:t>
            </w:r>
          </w:p>
          <w:p w14:paraId="77CA0FE0" w14:textId="77777777" w:rsidR="00AA51CE" w:rsidRPr="00950EB4" w:rsidRDefault="00AA51CE" w:rsidP="00C82D52">
            <w:pPr>
              <w:rPr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>Paint brushes</w:t>
            </w:r>
          </w:p>
          <w:p w14:paraId="1DCFF033" w14:textId="77777777" w:rsidR="00AA51CE" w:rsidRPr="00950EB4" w:rsidRDefault="00AA51CE" w:rsidP="00C82D52">
            <w:pPr>
              <w:rPr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>Palette or something like it</w:t>
            </w:r>
          </w:p>
          <w:p w14:paraId="4D3E96B0" w14:textId="77777777" w:rsidR="0060222D" w:rsidRPr="00950EB4" w:rsidRDefault="0060222D" w:rsidP="00C82D52">
            <w:pPr>
              <w:rPr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>Cards in blue, red and yellow – one for each student</w:t>
            </w:r>
          </w:p>
          <w:p w14:paraId="7527C6AF" w14:textId="77777777" w:rsidR="004A2A73" w:rsidRPr="00950EB4" w:rsidRDefault="002B335E" w:rsidP="00C82D52">
            <w:pPr>
              <w:rPr>
                <w:sz w:val="24"/>
                <w:szCs w:val="24"/>
                <w:lang w:val="en-GB"/>
              </w:rPr>
            </w:pPr>
            <w:hyperlink r:id="rId9" w:history="1">
              <w:r w:rsidR="00950EB4" w:rsidRPr="00950EB4">
                <w:rPr>
                  <w:rStyle w:val="Hyperlink"/>
                  <w:rFonts w:cs="Times New Roman"/>
                  <w:sz w:val="24"/>
                  <w:szCs w:val="24"/>
                  <w:lang w:val="en-GB"/>
                </w:rPr>
                <w:t>Worksheet</w:t>
              </w:r>
              <w:r w:rsidR="004A2A73" w:rsidRPr="00950EB4">
                <w:rPr>
                  <w:rStyle w:val="Hyperlink"/>
                  <w:rFonts w:cs="Times New Roman"/>
                  <w:sz w:val="24"/>
                  <w:szCs w:val="24"/>
                  <w:lang w:val="en-GB"/>
                </w:rPr>
                <w:t xml:space="preserve"> 1</w:t>
              </w:r>
            </w:hyperlink>
          </w:p>
        </w:tc>
      </w:tr>
    </w:tbl>
    <w:p w14:paraId="5DE7136F" w14:textId="77777777" w:rsidR="00303337" w:rsidRPr="00950EB4" w:rsidRDefault="00303337" w:rsidP="00F86DE9">
      <w:pPr>
        <w:rPr>
          <w:rFonts w:cs="Times New Roman"/>
          <w:sz w:val="24"/>
          <w:szCs w:val="24"/>
          <w:lang w:val="en-GB"/>
        </w:rPr>
      </w:pPr>
    </w:p>
    <w:p w14:paraId="04E182B6" w14:textId="77777777" w:rsidR="000701AF" w:rsidRPr="00950EB4" w:rsidRDefault="002B335E" w:rsidP="00F86DE9">
      <w:pPr>
        <w:rPr>
          <w:rStyle w:val="Hyperlink"/>
          <w:rFonts w:cs="Times New Roman"/>
          <w:sz w:val="24"/>
          <w:szCs w:val="24"/>
          <w:lang w:val="en-GB"/>
        </w:rPr>
      </w:pPr>
      <w:hyperlink w:anchor="_top" w:history="1">
        <w:r w:rsidR="007E3C76" w:rsidRPr="00950EB4">
          <w:rPr>
            <w:rStyle w:val="Hyperlink"/>
            <w:rFonts w:cs="Times New Roman"/>
            <w:sz w:val="24"/>
            <w:szCs w:val="24"/>
            <w:lang w:val="en-GB"/>
          </w:rPr>
          <w:t>Back to Top</w:t>
        </w:r>
      </w:hyperlink>
    </w:p>
    <w:p w14:paraId="5A603D7B" w14:textId="77777777" w:rsidR="00295EDE" w:rsidRPr="00950EB4" w:rsidRDefault="000701AF" w:rsidP="00F86DE9">
      <w:pPr>
        <w:rPr>
          <w:rFonts w:cs="Times New Roman"/>
          <w:color w:val="0000FF" w:themeColor="hyperlink"/>
          <w:sz w:val="24"/>
          <w:szCs w:val="24"/>
          <w:u w:val="single"/>
          <w:lang w:val="en-GB"/>
        </w:rPr>
      </w:pPr>
      <w:r w:rsidRPr="00950EB4">
        <w:rPr>
          <w:rStyle w:val="Hyperlink"/>
          <w:rFonts w:cs="Times New Roman"/>
          <w:sz w:val="24"/>
          <w:szCs w:val="24"/>
          <w:lang w:val="en-GB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F86DE9" w:rsidRPr="00950EB4" w14:paraId="242AE0CA" w14:textId="77777777" w:rsidTr="00C82D52">
        <w:tc>
          <w:tcPr>
            <w:tcW w:w="9576" w:type="dxa"/>
            <w:gridSpan w:val="2"/>
            <w:shd w:val="clear" w:color="auto" w:fill="FFC000"/>
          </w:tcPr>
          <w:p w14:paraId="39238ED2" w14:textId="545D32C8" w:rsidR="00F86DE9" w:rsidRPr="00950EB4" w:rsidRDefault="00F86DE9" w:rsidP="0046409F">
            <w:pPr>
              <w:rPr>
                <w:sz w:val="40"/>
                <w:szCs w:val="40"/>
                <w:lang w:val="en-GB"/>
              </w:rPr>
            </w:pPr>
            <w:bookmarkStart w:id="2" w:name="Activity_2"/>
            <w:bookmarkEnd w:id="2"/>
            <w:r w:rsidRPr="00950EB4">
              <w:rPr>
                <w:rFonts w:cs="Times New Roman"/>
                <w:b/>
                <w:sz w:val="40"/>
                <w:szCs w:val="40"/>
                <w:lang w:val="en-GB"/>
              </w:rPr>
              <w:lastRenderedPageBreak/>
              <w:t>Activity 2</w:t>
            </w:r>
            <w:r w:rsidR="002B335E">
              <w:rPr>
                <w:rFonts w:cs="Times New Roman"/>
                <w:b/>
                <w:sz w:val="40"/>
                <w:szCs w:val="40"/>
                <w:lang w:val="en-GB"/>
              </w:rPr>
              <w:t xml:space="preserve"> </w:t>
            </w:r>
            <w:r w:rsidR="002B335E" w:rsidRPr="002B335E">
              <w:rPr>
                <w:b/>
                <w:sz w:val="40"/>
                <w:szCs w:val="40"/>
                <w:lang w:val="en-GB"/>
              </w:rPr>
              <w:t>- Colours – Mixing Colours</w:t>
            </w:r>
          </w:p>
        </w:tc>
      </w:tr>
      <w:tr w:rsidR="00F86DE9" w:rsidRPr="00950EB4" w14:paraId="57167865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1BFE5856" w14:textId="77777777" w:rsidR="00F86DE9" w:rsidRPr="00950EB4" w:rsidRDefault="00F86DE9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Procedure</w:t>
            </w:r>
          </w:p>
        </w:tc>
        <w:tc>
          <w:tcPr>
            <w:tcW w:w="7179" w:type="dxa"/>
          </w:tcPr>
          <w:p w14:paraId="078FA281" w14:textId="77777777" w:rsidR="00AF67A9" w:rsidRDefault="00AF67A9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>T</w:t>
            </w:r>
            <w:r w:rsidR="004A2A73" w:rsidRPr="00950EB4">
              <w:rPr>
                <w:rFonts w:cs="Times New Roman"/>
                <w:sz w:val="24"/>
                <w:szCs w:val="24"/>
                <w:lang w:val="en-GB"/>
              </w:rPr>
              <w:t>his time the students are to try to make dark and light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4A2A73" w:rsidRPr="00950EB4">
              <w:rPr>
                <w:rFonts w:cs="Times New Roman"/>
                <w:sz w:val="24"/>
                <w:szCs w:val="24"/>
                <w:lang w:val="en-GB"/>
              </w:rPr>
              <w:t xml:space="preserve">rs. Again they </w:t>
            </w:r>
            <w:r w:rsidR="009A7842" w:rsidRPr="00950EB4">
              <w:rPr>
                <w:rFonts w:cs="Times New Roman"/>
                <w:sz w:val="24"/>
                <w:szCs w:val="24"/>
                <w:lang w:val="en-GB"/>
              </w:rPr>
              <w:t>get red (magenta), yellow and blue (cyan) but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 xml:space="preserve"> this time </w:t>
            </w:r>
            <w:r>
              <w:rPr>
                <w:rFonts w:cs="Times New Roman"/>
                <w:sz w:val="24"/>
                <w:szCs w:val="24"/>
                <w:lang w:val="en-GB"/>
              </w:rPr>
              <w:t xml:space="preserve">they are 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 xml:space="preserve">also </w:t>
            </w:r>
            <w:r>
              <w:rPr>
                <w:rFonts w:cs="Times New Roman"/>
                <w:sz w:val="24"/>
                <w:szCs w:val="24"/>
                <w:lang w:val="en-GB"/>
              </w:rPr>
              <w:t xml:space="preserve">given 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>white. The teacher tells the class how to make dark colours. Dark red: red and the opposite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>r in the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 xml:space="preserve">r circle. </w:t>
            </w:r>
          </w:p>
          <w:p w14:paraId="2C59D860" w14:textId="77777777" w:rsidR="00AF67A9" w:rsidRDefault="00950EB4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 xml:space="preserve">Dark blue: blue and the opposite color in the colour circle. </w:t>
            </w:r>
          </w:p>
          <w:p w14:paraId="0DCEA67B" w14:textId="77777777" w:rsidR="004A2A73" w:rsidRPr="00950EB4" w:rsidRDefault="00950EB4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>The opposite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>
              <w:rPr>
                <w:rFonts w:cs="Times New Roman"/>
                <w:sz w:val="24"/>
                <w:szCs w:val="24"/>
                <w:lang w:val="en-GB"/>
              </w:rPr>
              <w:t>r = the compl</w:t>
            </w:r>
            <w:r w:rsidR="00AF67A9">
              <w:rPr>
                <w:rFonts w:cs="Times New Roman"/>
                <w:sz w:val="24"/>
                <w:szCs w:val="24"/>
                <w:lang w:val="en-GB"/>
              </w:rPr>
              <w:t>e</w:t>
            </w:r>
            <w:r>
              <w:rPr>
                <w:rFonts w:cs="Times New Roman"/>
                <w:sz w:val="24"/>
                <w:szCs w:val="24"/>
                <w:lang w:val="en-GB"/>
              </w:rPr>
              <w:t>mentary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>
              <w:rPr>
                <w:rFonts w:cs="Times New Roman"/>
                <w:sz w:val="24"/>
                <w:szCs w:val="24"/>
                <w:lang w:val="en-GB"/>
              </w:rPr>
              <w:t>r</w:t>
            </w:r>
          </w:p>
          <w:p w14:paraId="4BD57AB9" w14:textId="77777777" w:rsidR="004A2A73" w:rsidRPr="00950EB4" w:rsidRDefault="004A2A73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57D1F455" w14:textId="77777777" w:rsidR="009A7842" w:rsidRPr="00950EB4" w:rsidRDefault="009A7842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The students are to make two </w:t>
            </w:r>
            <w:r w:rsidR="00AF67A9" w:rsidRPr="00950EB4">
              <w:rPr>
                <w:rFonts w:cs="Times New Roman"/>
                <w:sz w:val="24"/>
                <w:szCs w:val="24"/>
                <w:lang w:val="en-GB"/>
              </w:rPr>
              <w:t>small</w:t>
            </w:r>
            <w:r w:rsidR="00AF67A9">
              <w:rPr>
                <w:rFonts w:cs="Times New Roman"/>
                <w:sz w:val="24"/>
                <w:szCs w:val="24"/>
                <w:lang w:val="en-GB"/>
              </w:rPr>
              <w:t xml:space="preserve">,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new 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>paintings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. </w:t>
            </w:r>
            <w:proofErr w:type="gramStart"/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One </w:t>
            </w:r>
            <w:r w:rsidR="00AF67A9">
              <w:rPr>
                <w:rFonts w:cs="Times New Roman"/>
                <w:sz w:val="24"/>
                <w:szCs w:val="24"/>
                <w:lang w:val="en-GB"/>
              </w:rPr>
              <w:t xml:space="preserve"> is</w:t>
            </w:r>
            <w:proofErr w:type="gramEnd"/>
            <w:r w:rsidR="00AF67A9">
              <w:rPr>
                <w:rFonts w:cs="Times New Roman"/>
                <w:sz w:val="24"/>
                <w:szCs w:val="24"/>
                <w:lang w:val="en-GB"/>
              </w:rPr>
              <w:t xml:space="preserve"> to be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paint</w:t>
            </w:r>
            <w:r w:rsidR="00AF67A9">
              <w:rPr>
                <w:rFonts w:cs="Times New Roman"/>
                <w:sz w:val="24"/>
                <w:szCs w:val="24"/>
                <w:lang w:val="en-GB"/>
              </w:rPr>
              <w:t>ed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only in light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rs and </w:t>
            </w:r>
            <w:r w:rsidR="006E2C6D">
              <w:rPr>
                <w:rFonts w:cs="Times New Roman"/>
                <w:sz w:val="24"/>
                <w:szCs w:val="24"/>
                <w:lang w:val="en-GB"/>
              </w:rPr>
              <w:t>the</w:t>
            </w:r>
            <w:r w:rsidR="006E2C6D"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oth</w:t>
            </w:r>
            <w:r w:rsidR="00950EB4">
              <w:rPr>
                <w:rFonts w:cs="Times New Roman"/>
                <w:sz w:val="24"/>
                <w:szCs w:val="24"/>
                <w:lang w:val="en-GB"/>
              </w:rPr>
              <w:t xml:space="preserve">er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only in dark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rs.</w:t>
            </w:r>
          </w:p>
          <w:p w14:paraId="2C9734A6" w14:textId="77777777" w:rsidR="009A7842" w:rsidRPr="00950EB4" w:rsidRDefault="009A7842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3FCBA0FE" w14:textId="77777777" w:rsidR="009A7842" w:rsidRPr="00950EB4" w:rsidRDefault="009A7842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Together </w:t>
            </w:r>
            <w:r w:rsidR="006E2C6D">
              <w:rPr>
                <w:rFonts w:cs="Times New Roman"/>
                <w:sz w:val="24"/>
                <w:szCs w:val="24"/>
                <w:lang w:val="en-GB"/>
              </w:rPr>
              <w:t xml:space="preserve">they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talk about the </w:t>
            </w:r>
            <w:r w:rsidR="006E2C6D">
              <w:rPr>
                <w:rFonts w:cs="Times New Roman"/>
                <w:sz w:val="24"/>
                <w:szCs w:val="24"/>
                <w:lang w:val="en-GB"/>
              </w:rPr>
              <w:t xml:space="preserve">two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different drawing</w:t>
            </w:r>
            <w:r w:rsidR="006E2C6D">
              <w:rPr>
                <w:rFonts w:cs="Times New Roman"/>
                <w:sz w:val="24"/>
                <w:szCs w:val="24"/>
                <w:lang w:val="en-GB"/>
              </w:rPr>
              <w:t>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.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When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would the students use light/dark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  <w:r w:rsidR="006E2C6D">
              <w:rPr>
                <w:rFonts w:cs="Times New Roman"/>
                <w:sz w:val="24"/>
                <w:szCs w:val="24"/>
                <w:lang w:val="en-GB"/>
              </w:rPr>
              <w:t>?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How did they make the light/dark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rs?</w:t>
            </w:r>
          </w:p>
          <w:p w14:paraId="01EBFE34" w14:textId="77777777" w:rsidR="009A7842" w:rsidRPr="00950EB4" w:rsidRDefault="009A7842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5583C0C5" w14:textId="77777777" w:rsidR="009A7842" w:rsidRPr="00950EB4" w:rsidRDefault="002B335E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hyperlink r:id="rId10" w:history="1">
              <w:r w:rsidR="009A7842" w:rsidRPr="00950EB4">
                <w:rPr>
                  <w:rStyle w:val="Hyperlink"/>
                  <w:rFonts w:cs="Times New Roman"/>
                  <w:sz w:val="24"/>
                  <w:szCs w:val="24"/>
                  <w:lang w:val="en-GB"/>
                </w:rPr>
                <w:t>Worksheet 2</w:t>
              </w:r>
            </w:hyperlink>
          </w:p>
          <w:p w14:paraId="3A872208" w14:textId="77777777" w:rsidR="009A7842" w:rsidRPr="00950EB4" w:rsidRDefault="009A7842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Make a dark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 circle and a light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 circle</w:t>
            </w:r>
          </w:p>
          <w:p w14:paraId="6D315CED" w14:textId="77777777" w:rsidR="009A7842" w:rsidRPr="00950EB4" w:rsidRDefault="009A7842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19C6F001" w14:textId="77777777" w:rsidR="009A7842" w:rsidRPr="00950EB4" w:rsidRDefault="009A7842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Brown:</w:t>
            </w:r>
          </w:p>
          <w:p w14:paraId="7FF20C3C" w14:textId="77777777" w:rsidR="009A7842" w:rsidRPr="00950EB4" w:rsidRDefault="009A7842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Now the teacher tells the class to mix red and green – what do you get?</w:t>
            </w:r>
          </w:p>
          <w:p w14:paraId="03CC4AA5" w14:textId="77777777" w:rsidR="009A7842" w:rsidRPr="00950EB4" w:rsidRDefault="009A7842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4F583E55" w14:textId="77777777" w:rsidR="000F5AC8" w:rsidRPr="00950EB4" w:rsidRDefault="002B335E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hyperlink r:id="rId11" w:history="1">
              <w:r w:rsidR="000F5AC8" w:rsidRPr="00950EB4">
                <w:rPr>
                  <w:rStyle w:val="Hyperlink"/>
                  <w:rFonts w:cs="Times New Roman"/>
                  <w:sz w:val="24"/>
                  <w:szCs w:val="24"/>
                  <w:lang w:val="en-GB"/>
                </w:rPr>
                <w:t>Worksheet 3</w:t>
              </w:r>
            </w:hyperlink>
          </w:p>
          <w:p w14:paraId="075C2B08" w14:textId="77777777" w:rsidR="009A7842" w:rsidRPr="00950EB4" w:rsidRDefault="009A7842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proofErr w:type="gramStart"/>
            <w:r w:rsidRPr="00950EB4">
              <w:rPr>
                <w:rFonts w:cs="Times New Roman"/>
                <w:sz w:val="24"/>
                <w:szCs w:val="24"/>
                <w:lang w:val="en-GB"/>
              </w:rPr>
              <w:t>N</w:t>
            </w:r>
            <w:r w:rsidR="001E4803">
              <w:rPr>
                <w:rFonts w:cs="Times New Roman"/>
                <w:sz w:val="24"/>
                <w:szCs w:val="24"/>
                <w:lang w:val="en-GB"/>
              </w:rPr>
              <w:t xml:space="preserve">ext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0F5AC8" w:rsidRPr="00950EB4">
              <w:rPr>
                <w:rFonts w:cs="Times New Roman"/>
                <w:sz w:val="24"/>
                <w:szCs w:val="24"/>
                <w:lang w:val="en-GB"/>
              </w:rPr>
              <w:t>the</w:t>
            </w:r>
            <w:proofErr w:type="gramEnd"/>
            <w:r w:rsidR="000F5AC8" w:rsidRPr="00950EB4">
              <w:rPr>
                <w:rFonts w:cs="Times New Roman"/>
                <w:sz w:val="24"/>
                <w:szCs w:val="24"/>
                <w:lang w:val="en-GB"/>
              </w:rPr>
              <w:t xml:space="preserve"> students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are to choose </w:t>
            </w:r>
            <w:r w:rsidR="00BC1601" w:rsidRPr="00950EB4">
              <w:rPr>
                <w:rFonts w:cs="Times New Roman"/>
                <w:sz w:val="24"/>
                <w:szCs w:val="24"/>
                <w:lang w:val="en-GB"/>
              </w:rPr>
              <w:t>an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d</w:t>
            </w:r>
            <w:r w:rsidR="00BC1601"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describe</w:t>
            </w:r>
            <w:r w:rsidR="00BC1601" w:rsidRPr="00950EB4">
              <w:rPr>
                <w:rFonts w:cs="Times New Roman"/>
                <w:sz w:val="24"/>
                <w:szCs w:val="24"/>
                <w:lang w:val="en-GB"/>
              </w:rPr>
              <w:t xml:space="preserve"> how to make </w:t>
            </w:r>
            <w:r w:rsidR="000F5AC8" w:rsidRPr="00950EB4">
              <w:rPr>
                <w:rFonts w:cs="Times New Roman"/>
                <w:sz w:val="24"/>
                <w:szCs w:val="24"/>
                <w:lang w:val="en-GB"/>
              </w:rPr>
              <w:t>their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favourite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DA63D7" w:rsidRPr="00950EB4">
              <w:rPr>
                <w:rFonts w:cs="Times New Roman"/>
                <w:sz w:val="24"/>
                <w:szCs w:val="24"/>
                <w:lang w:val="en-GB"/>
              </w:rPr>
              <w:t>(mixed)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DA63D7" w:rsidRPr="00950EB4">
              <w:rPr>
                <w:rFonts w:cs="Times New Roman"/>
                <w:sz w:val="24"/>
                <w:szCs w:val="24"/>
                <w:lang w:val="en-GB"/>
              </w:rPr>
              <w:t>r. Can you mix it 10 times and still make the same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DA63D7" w:rsidRPr="00950EB4">
              <w:rPr>
                <w:rFonts w:cs="Times New Roman"/>
                <w:sz w:val="24"/>
                <w:szCs w:val="24"/>
                <w:lang w:val="en-GB"/>
              </w:rPr>
              <w:t>r?</w:t>
            </w:r>
          </w:p>
          <w:p w14:paraId="75EB97D0" w14:textId="77777777" w:rsidR="00DA63D7" w:rsidRPr="00950EB4" w:rsidRDefault="00DA63D7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6A2BF275" w14:textId="77777777" w:rsidR="0060222D" w:rsidRPr="00950EB4" w:rsidRDefault="000F5AC8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Afterward</w:t>
            </w:r>
            <w:r w:rsidR="001E4803">
              <w:rPr>
                <w:rFonts w:cs="Times New Roman"/>
                <w:sz w:val="24"/>
                <w:szCs w:val="24"/>
                <w:lang w:val="en-GB"/>
              </w:rPr>
              <w:t>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BC1601" w:rsidRPr="00950EB4">
              <w:rPr>
                <w:rFonts w:cs="Times New Roman"/>
                <w:sz w:val="24"/>
                <w:szCs w:val="24"/>
                <w:lang w:val="en-GB"/>
              </w:rPr>
              <w:t>the class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BC1601" w:rsidRPr="00950EB4">
              <w:rPr>
                <w:rFonts w:cs="Times New Roman"/>
                <w:sz w:val="24"/>
                <w:szCs w:val="24"/>
                <w:lang w:val="en-GB"/>
              </w:rPr>
              <w:t xml:space="preserve">is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divided into </w:t>
            </w:r>
            <w:r w:rsidR="00BC1601" w:rsidRPr="00950EB4">
              <w:rPr>
                <w:rFonts w:cs="Times New Roman"/>
                <w:sz w:val="24"/>
                <w:szCs w:val="24"/>
                <w:lang w:val="en-GB"/>
              </w:rPr>
              <w:t xml:space="preserve">smaller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groups where </w:t>
            </w:r>
            <w:proofErr w:type="gramStart"/>
            <w:r w:rsidRPr="00950EB4">
              <w:rPr>
                <w:rFonts w:cs="Times New Roman"/>
                <w:sz w:val="24"/>
                <w:szCs w:val="24"/>
                <w:lang w:val="en-GB"/>
              </w:rPr>
              <w:t>t</w:t>
            </w:r>
            <w:r w:rsidR="001E4803">
              <w:rPr>
                <w:rFonts w:cs="Times New Roman"/>
                <w:sz w:val="24"/>
                <w:szCs w:val="24"/>
                <w:lang w:val="en-GB"/>
              </w:rPr>
              <w:t xml:space="preserve">hey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are</w:t>
            </w:r>
            <w:proofErr w:type="gramEnd"/>
            <w:r w:rsidR="00BC378D">
              <w:rPr>
                <w:rFonts w:cs="Times New Roman"/>
                <w:sz w:val="24"/>
                <w:szCs w:val="24"/>
                <w:lang w:val="en-GB"/>
              </w:rPr>
              <w:t xml:space="preserve"> to try to mix each other’s colours</w:t>
            </w:r>
          </w:p>
          <w:p w14:paraId="330161EC" w14:textId="77777777" w:rsidR="000E3831" w:rsidRPr="00950EB4" w:rsidRDefault="000E3831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  <w:tr w:rsidR="00F86DE9" w:rsidRPr="00950EB4" w14:paraId="360D54D0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1415967B" w14:textId="77777777" w:rsidR="00F86DE9" w:rsidRPr="00950EB4" w:rsidRDefault="00F86DE9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Approx. time</w:t>
            </w:r>
          </w:p>
        </w:tc>
        <w:tc>
          <w:tcPr>
            <w:tcW w:w="7179" w:type="dxa"/>
          </w:tcPr>
          <w:p w14:paraId="1B3AB3B8" w14:textId="77777777" w:rsidR="00F86DE9" w:rsidRPr="00950EB4" w:rsidRDefault="009A7842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1</w:t>
            </w:r>
            <w:r w:rsidR="001E4803">
              <w:rPr>
                <w:rFonts w:cs="Times New Roman"/>
                <w:sz w:val="24"/>
                <w:szCs w:val="24"/>
                <w:lang w:val="en-GB"/>
              </w:rPr>
              <w:t xml:space="preserve">½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hour</w:t>
            </w:r>
            <w:r w:rsidR="001E4803">
              <w:rPr>
                <w:rFonts w:cs="Times New Roman"/>
                <w:sz w:val="24"/>
                <w:szCs w:val="24"/>
                <w:lang w:val="en-GB"/>
              </w:rPr>
              <w:t>s</w:t>
            </w:r>
          </w:p>
        </w:tc>
      </w:tr>
      <w:tr w:rsidR="00F86DE9" w:rsidRPr="00950EB4" w14:paraId="5422E490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387B8787" w14:textId="77777777" w:rsidR="00F86DE9" w:rsidRPr="00950EB4" w:rsidRDefault="00F86DE9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Learning outcome</w:t>
            </w:r>
          </w:p>
        </w:tc>
        <w:tc>
          <w:tcPr>
            <w:tcW w:w="7179" w:type="dxa"/>
          </w:tcPr>
          <w:p w14:paraId="760B2952" w14:textId="77777777" w:rsidR="00F86DE9" w:rsidRPr="00950EB4" w:rsidRDefault="000F5AC8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The students learn</w:t>
            </w:r>
            <w:r w:rsidR="00A76C08">
              <w:rPr>
                <w:rFonts w:cs="Times New Roman"/>
                <w:sz w:val="24"/>
                <w:szCs w:val="24"/>
                <w:lang w:val="en-GB"/>
              </w:rPr>
              <w:t>:</w:t>
            </w:r>
          </w:p>
          <w:p w14:paraId="253D227B" w14:textId="77777777" w:rsidR="000F5AC8" w:rsidRPr="00950EB4" w:rsidRDefault="000F5AC8" w:rsidP="000F5AC8">
            <w:pPr>
              <w:pStyle w:val="ListParagraph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  <w:lang w:val="en-GB"/>
              </w:rPr>
            </w:pPr>
            <w:proofErr w:type="gramStart"/>
            <w:r w:rsidRPr="00950EB4">
              <w:rPr>
                <w:rFonts w:cs="Times New Roman"/>
                <w:sz w:val="24"/>
                <w:szCs w:val="24"/>
                <w:lang w:val="en-GB"/>
              </w:rPr>
              <w:t>the</w:t>
            </w:r>
            <w:proofErr w:type="gramEnd"/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differen</w:t>
            </w:r>
            <w:r w:rsidR="001E4803">
              <w:rPr>
                <w:rFonts w:cs="Times New Roman"/>
                <w:sz w:val="24"/>
                <w:szCs w:val="24"/>
                <w:lang w:val="en-GB"/>
              </w:rPr>
              <w:t>ce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between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light and dark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</w:p>
          <w:p w14:paraId="35608D8B" w14:textId="77777777" w:rsidR="000F5AC8" w:rsidRPr="00950EB4" w:rsidRDefault="000F5AC8" w:rsidP="000F5AC8">
            <w:pPr>
              <w:pStyle w:val="ListParagraph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to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describe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a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</w:t>
            </w:r>
          </w:p>
        </w:tc>
      </w:tr>
      <w:tr w:rsidR="00F86DE9" w:rsidRPr="00950EB4" w14:paraId="2E9A6604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59A744B3" w14:textId="77777777" w:rsidR="00F86DE9" w:rsidRPr="00950EB4" w:rsidRDefault="00F86DE9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Indicators</w:t>
            </w:r>
          </w:p>
        </w:tc>
        <w:tc>
          <w:tcPr>
            <w:tcW w:w="7179" w:type="dxa"/>
          </w:tcPr>
          <w:p w14:paraId="01035F72" w14:textId="77777777" w:rsidR="00F86DE9" w:rsidRPr="00950EB4" w:rsidRDefault="000F5AC8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The students</w:t>
            </w:r>
            <w:r w:rsidR="00A76C08">
              <w:rPr>
                <w:rFonts w:cs="Times New Roman"/>
                <w:sz w:val="24"/>
                <w:szCs w:val="24"/>
                <w:lang w:val="en-GB"/>
              </w:rPr>
              <w:t>:</w:t>
            </w:r>
          </w:p>
          <w:p w14:paraId="797158C6" w14:textId="77777777" w:rsidR="000F5AC8" w:rsidRPr="00950EB4" w:rsidRDefault="000F5AC8" w:rsidP="000F5AC8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can fill out the worksheets</w:t>
            </w:r>
          </w:p>
          <w:p w14:paraId="0C67A543" w14:textId="77777777" w:rsidR="000F5AC8" w:rsidRPr="00950EB4" w:rsidRDefault="000F5AC8" w:rsidP="000F5AC8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make paintings in the right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rs</w:t>
            </w:r>
          </w:p>
          <w:p w14:paraId="7F3BA79E" w14:textId="77777777" w:rsidR="000F5AC8" w:rsidRPr="00950EB4" w:rsidRDefault="00BC1601" w:rsidP="000F5AC8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can mix colo</w:t>
            </w:r>
            <w:r w:rsidR="00BC378D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rs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described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by others</w:t>
            </w:r>
          </w:p>
        </w:tc>
      </w:tr>
      <w:tr w:rsidR="00F86DE9" w:rsidRPr="00950EB4" w14:paraId="44521052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7448669D" w14:textId="77777777" w:rsidR="00F86DE9" w:rsidRPr="00950EB4" w:rsidRDefault="00F86DE9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Materials</w:t>
            </w:r>
          </w:p>
        </w:tc>
        <w:tc>
          <w:tcPr>
            <w:tcW w:w="7179" w:type="dxa"/>
          </w:tcPr>
          <w:p w14:paraId="189599F6" w14:textId="77777777" w:rsidR="00BC1601" w:rsidRPr="00950EB4" w:rsidRDefault="00BC1601" w:rsidP="00BC1601">
            <w:pPr>
              <w:rPr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>Paint</w:t>
            </w:r>
          </w:p>
          <w:p w14:paraId="3E402ED6" w14:textId="77777777" w:rsidR="00BC1601" w:rsidRPr="00950EB4" w:rsidRDefault="00BC1601" w:rsidP="00BC1601">
            <w:pPr>
              <w:rPr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>Paint brushes</w:t>
            </w:r>
          </w:p>
          <w:p w14:paraId="3F51919F" w14:textId="77777777" w:rsidR="00BC1601" w:rsidRPr="00950EB4" w:rsidRDefault="00BC1601" w:rsidP="00BC1601">
            <w:pPr>
              <w:rPr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>Palette or something like it</w:t>
            </w:r>
          </w:p>
          <w:p w14:paraId="374C5E59" w14:textId="77777777" w:rsidR="00BC1601" w:rsidRPr="00950EB4" w:rsidRDefault="002B335E" w:rsidP="00BC1601">
            <w:pPr>
              <w:rPr>
                <w:rFonts w:cs="Times New Roman"/>
                <w:sz w:val="24"/>
                <w:szCs w:val="24"/>
                <w:lang w:val="en-GB"/>
              </w:rPr>
            </w:pPr>
            <w:hyperlink r:id="rId12" w:history="1">
              <w:r w:rsidR="00BC1601" w:rsidRPr="00950EB4">
                <w:rPr>
                  <w:rStyle w:val="Hyperlink"/>
                  <w:rFonts w:cs="Times New Roman"/>
                  <w:sz w:val="24"/>
                  <w:szCs w:val="24"/>
                  <w:lang w:val="en-GB"/>
                </w:rPr>
                <w:t>Worksheet 2</w:t>
              </w:r>
            </w:hyperlink>
          </w:p>
          <w:p w14:paraId="07CC5128" w14:textId="77777777" w:rsidR="00F86DE9" w:rsidRPr="00950EB4" w:rsidRDefault="002B335E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hyperlink r:id="rId13" w:history="1">
              <w:r w:rsidR="00BC1601" w:rsidRPr="00950EB4">
                <w:rPr>
                  <w:rStyle w:val="Hyperlink"/>
                  <w:rFonts w:cs="Times New Roman"/>
                  <w:sz w:val="24"/>
                  <w:szCs w:val="24"/>
                  <w:lang w:val="en-GB"/>
                </w:rPr>
                <w:t>Worksheet 3</w:t>
              </w:r>
            </w:hyperlink>
          </w:p>
        </w:tc>
      </w:tr>
    </w:tbl>
    <w:p w14:paraId="1B48FAC0" w14:textId="77777777" w:rsidR="00303337" w:rsidRPr="00950EB4" w:rsidRDefault="00303337" w:rsidP="00F86DE9">
      <w:pPr>
        <w:rPr>
          <w:sz w:val="24"/>
          <w:szCs w:val="24"/>
          <w:lang w:val="en-GB"/>
        </w:rPr>
      </w:pPr>
    </w:p>
    <w:p w14:paraId="59C84CDF" w14:textId="77777777" w:rsidR="00295EDE" w:rsidRPr="00950EB4" w:rsidRDefault="00A01CDA" w:rsidP="00F86DE9">
      <w:pPr>
        <w:rPr>
          <w:color w:val="0000FF" w:themeColor="hyperlink"/>
          <w:sz w:val="24"/>
          <w:szCs w:val="24"/>
          <w:u w:val="single"/>
          <w:lang w:val="en-GB"/>
        </w:rPr>
      </w:pPr>
      <w:hyperlink w:anchor="_top" w:history="1">
        <w:r w:rsidR="007E3C76" w:rsidRPr="00950EB4">
          <w:rPr>
            <w:rStyle w:val="Hyperlink"/>
            <w:sz w:val="24"/>
            <w:szCs w:val="24"/>
            <w:lang w:val="en-GB"/>
          </w:rPr>
          <w:t>Back to Top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C82D52" w:rsidRPr="00950EB4" w14:paraId="6FF48901" w14:textId="77777777" w:rsidTr="00C82D52">
        <w:tc>
          <w:tcPr>
            <w:tcW w:w="9576" w:type="dxa"/>
            <w:gridSpan w:val="2"/>
            <w:shd w:val="clear" w:color="auto" w:fill="FFC000"/>
          </w:tcPr>
          <w:p w14:paraId="7439FEE5" w14:textId="2D18CF82" w:rsidR="00C82D52" w:rsidRPr="00950EB4" w:rsidRDefault="00C82D52" w:rsidP="00C82D52">
            <w:pPr>
              <w:rPr>
                <w:sz w:val="40"/>
                <w:szCs w:val="40"/>
                <w:lang w:val="en-GB"/>
              </w:rPr>
            </w:pPr>
            <w:bookmarkStart w:id="3" w:name="Activity_3"/>
            <w:bookmarkEnd w:id="3"/>
            <w:r w:rsidRPr="00950EB4">
              <w:rPr>
                <w:rFonts w:cs="Times New Roman"/>
                <w:b/>
                <w:sz w:val="40"/>
                <w:szCs w:val="40"/>
                <w:lang w:val="en-GB"/>
              </w:rPr>
              <w:t>Activity 3</w:t>
            </w:r>
            <w:r w:rsidR="002B335E">
              <w:rPr>
                <w:rFonts w:cs="Times New Roman"/>
                <w:b/>
                <w:sz w:val="40"/>
                <w:szCs w:val="40"/>
                <w:lang w:val="en-GB"/>
              </w:rPr>
              <w:t xml:space="preserve"> </w:t>
            </w:r>
            <w:r w:rsidR="002B335E" w:rsidRPr="002B335E">
              <w:rPr>
                <w:b/>
                <w:sz w:val="40"/>
                <w:szCs w:val="40"/>
                <w:lang w:val="en-GB"/>
              </w:rPr>
              <w:t>- Colours – Mixing Colours</w:t>
            </w:r>
            <w:bookmarkStart w:id="4" w:name="_GoBack"/>
            <w:bookmarkEnd w:id="4"/>
          </w:p>
        </w:tc>
      </w:tr>
      <w:tr w:rsidR="00C82D52" w:rsidRPr="00950EB4" w14:paraId="3CA43416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1338E846" w14:textId="77777777" w:rsidR="00C82D52" w:rsidRPr="00950EB4" w:rsidRDefault="00C82D52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Procedure</w:t>
            </w:r>
          </w:p>
        </w:tc>
        <w:tc>
          <w:tcPr>
            <w:tcW w:w="7179" w:type="dxa"/>
          </w:tcPr>
          <w:p w14:paraId="0933711E" w14:textId="77777777" w:rsidR="000E3831" w:rsidRPr="00950EB4" w:rsidRDefault="00566712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The student</w:t>
            </w:r>
            <w:r w:rsidR="0026150F" w:rsidRPr="00950EB4">
              <w:rPr>
                <w:rFonts w:cs="Times New Roman"/>
                <w:sz w:val="24"/>
                <w:szCs w:val="24"/>
                <w:lang w:val="en-GB"/>
              </w:rPr>
              <w:t xml:space="preserve">s are to make small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instruction</w:t>
            </w:r>
            <w:r w:rsidR="0026150F" w:rsidRPr="00950EB4">
              <w:rPr>
                <w:rFonts w:cs="Times New Roman"/>
                <w:sz w:val="24"/>
                <w:szCs w:val="24"/>
                <w:lang w:val="en-GB"/>
              </w:rPr>
              <w:t xml:space="preserve"> videos where they explain</w:t>
            </w:r>
            <w:r w:rsidR="00CF2B3B">
              <w:rPr>
                <w:rFonts w:cs="Times New Roman"/>
                <w:sz w:val="24"/>
                <w:szCs w:val="24"/>
                <w:lang w:val="en-GB"/>
              </w:rPr>
              <w:t>,</w:t>
            </w:r>
            <w:r w:rsidR="0026150F" w:rsidRPr="00950EB4">
              <w:rPr>
                <w:rFonts w:cs="Times New Roman"/>
                <w:sz w:val="24"/>
                <w:szCs w:val="24"/>
                <w:lang w:val="en-GB"/>
              </w:rPr>
              <w:t xml:space="preserve"> and show</w:t>
            </w:r>
            <w:r w:rsidR="00CF2B3B">
              <w:rPr>
                <w:rFonts w:cs="Times New Roman"/>
                <w:sz w:val="24"/>
                <w:szCs w:val="24"/>
                <w:lang w:val="en-GB"/>
              </w:rPr>
              <w:t>,</w:t>
            </w:r>
            <w:r w:rsidR="0026150F" w:rsidRPr="00950EB4">
              <w:rPr>
                <w:rFonts w:cs="Times New Roman"/>
                <w:sz w:val="24"/>
                <w:szCs w:val="24"/>
                <w:lang w:val="en-GB"/>
              </w:rPr>
              <w:t xml:space="preserve"> how to make their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favourite</w:t>
            </w:r>
            <w:r w:rsidR="0026150F" w:rsidRPr="00950EB4">
              <w:rPr>
                <w:rFonts w:cs="Times New Roman"/>
                <w:sz w:val="24"/>
                <w:szCs w:val="24"/>
                <w:lang w:val="en-GB"/>
              </w:rPr>
              <w:t xml:space="preserve"> colo</w:t>
            </w:r>
            <w:r w:rsidR="00B81044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26150F" w:rsidRPr="00950EB4">
              <w:rPr>
                <w:rFonts w:cs="Times New Roman"/>
                <w:sz w:val="24"/>
                <w:szCs w:val="24"/>
                <w:lang w:val="en-GB"/>
              </w:rPr>
              <w:t>r.</w:t>
            </w:r>
          </w:p>
          <w:p w14:paraId="15873B68" w14:textId="77777777" w:rsidR="0026150F" w:rsidRPr="00950EB4" w:rsidRDefault="0026150F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7FFEBE66" w14:textId="77777777" w:rsidR="0026150F" w:rsidRPr="00950EB4" w:rsidRDefault="0026150F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The students can use worksheet 3 from last time as a help</w:t>
            </w:r>
            <w:r w:rsidR="00FB4871" w:rsidRPr="00950EB4">
              <w:rPr>
                <w:rFonts w:cs="Times New Roman"/>
                <w:sz w:val="24"/>
                <w:szCs w:val="24"/>
                <w:lang w:val="en-GB"/>
              </w:rPr>
              <w:t>.</w:t>
            </w:r>
          </w:p>
          <w:p w14:paraId="6ADB430B" w14:textId="77777777" w:rsidR="00FB4871" w:rsidRPr="00950EB4" w:rsidRDefault="00FB4871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78A7DDBA" w14:textId="77777777" w:rsidR="00FB4871" w:rsidRPr="00950EB4" w:rsidRDefault="00FB4871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First they have to practice what to say in groups and then record it.</w:t>
            </w:r>
          </w:p>
          <w:p w14:paraId="5AF21597" w14:textId="77777777" w:rsidR="00FB4871" w:rsidRPr="00950EB4" w:rsidRDefault="00FB4871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143326C9" w14:textId="77777777" w:rsidR="00FB4871" w:rsidRPr="00950EB4" w:rsidRDefault="00E35009" w:rsidP="00FB4871">
            <w:pPr>
              <w:pStyle w:val="NoSpacing"/>
              <w:rPr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You can u</w:t>
            </w:r>
            <w:r w:rsidR="00FB4871" w:rsidRPr="00950EB4">
              <w:rPr>
                <w:rFonts w:cs="Times New Roman"/>
                <w:sz w:val="24"/>
                <w:szCs w:val="24"/>
                <w:lang w:val="en-GB"/>
              </w:rPr>
              <w:t xml:space="preserve">pload the videoclips to youtube - remember to set the “privacy-settings” to  “unlisted”. </w:t>
            </w:r>
            <w:r w:rsidR="00CF2B3B">
              <w:rPr>
                <w:rFonts w:cs="Times New Roman"/>
                <w:sz w:val="24"/>
                <w:szCs w:val="24"/>
                <w:lang w:val="en-GB"/>
              </w:rPr>
              <w:t>In this way,</w:t>
            </w:r>
            <w:r w:rsidR="00CF2B3B"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FB4871" w:rsidRPr="00950EB4">
              <w:rPr>
                <w:rFonts w:cs="Times New Roman"/>
                <w:sz w:val="24"/>
                <w:szCs w:val="24"/>
                <w:lang w:val="en-GB"/>
              </w:rPr>
              <w:t>the video isn’t public and can only be used when you allow access th</w:t>
            </w:r>
            <w:r w:rsidR="00CF2B3B">
              <w:rPr>
                <w:rFonts w:cs="Times New Roman"/>
                <w:sz w:val="24"/>
                <w:szCs w:val="24"/>
                <w:lang w:val="en-GB"/>
              </w:rPr>
              <w:t>r</w:t>
            </w:r>
            <w:r w:rsidR="00FB4871" w:rsidRPr="00950EB4">
              <w:rPr>
                <w:rFonts w:cs="Times New Roman"/>
                <w:sz w:val="24"/>
                <w:szCs w:val="24"/>
                <w:lang w:val="en-GB"/>
              </w:rPr>
              <w:t>ough a link.</w:t>
            </w:r>
          </w:p>
          <w:p w14:paraId="0963BA33" w14:textId="77777777" w:rsidR="00FB4871" w:rsidRPr="00950EB4" w:rsidRDefault="00FB4871" w:rsidP="0060222D">
            <w:pPr>
              <w:rPr>
                <w:rFonts w:cs="Times New Roman"/>
                <w:sz w:val="24"/>
                <w:szCs w:val="24"/>
                <w:lang w:val="en-GB"/>
              </w:rPr>
            </w:pPr>
          </w:p>
          <w:p w14:paraId="51EAED73" w14:textId="77777777" w:rsidR="00E35009" w:rsidRPr="00950EB4" w:rsidRDefault="00950EB4" w:rsidP="00CF2B3B">
            <w:pPr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>Or</w:t>
            </w:r>
            <w:r w:rsidR="00E35009" w:rsidRPr="00950EB4">
              <w:rPr>
                <w:rFonts w:cs="Times New Roman"/>
                <w:sz w:val="24"/>
                <w:szCs w:val="24"/>
                <w:lang w:val="en-GB"/>
              </w:rPr>
              <w:t xml:space="preserve"> just </w:t>
            </w:r>
            <w:r w:rsidR="00CF2B3B">
              <w:rPr>
                <w:rFonts w:cs="Times New Roman"/>
                <w:sz w:val="24"/>
                <w:szCs w:val="24"/>
                <w:lang w:val="en-GB"/>
              </w:rPr>
              <w:t>save</w:t>
            </w:r>
            <w:r w:rsidR="00CF2B3B"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E35009" w:rsidRPr="00950EB4">
              <w:rPr>
                <w:rFonts w:cs="Times New Roman"/>
                <w:sz w:val="24"/>
                <w:szCs w:val="24"/>
                <w:lang w:val="en-GB"/>
              </w:rPr>
              <w:t>the videos on</w:t>
            </w:r>
            <w:r w:rsidR="00CF2B3B">
              <w:rPr>
                <w:rFonts w:cs="Times New Roman"/>
                <w:sz w:val="24"/>
                <w:szCs w:val="24"/>
                <w:lang w:val="en-GB"/>
              </w:rPr>
              <w:t>to</w:t>
            </w:r>
            <w:r w:rsidR="00E35009" w:rsidRPr="00950EB4">
              <w:rPr>
                <w:rFonts w:cs="Times New Roman"/>
                <w:sz w:val="24"/>
                <w:szCs w:val="24"/>
                <w:lang w:val="en-GB"/>
              </w:rPr>
              <w:t xml:space="preserve"> one computer and show </w:t>
            </w:r>
            <w:r w:rsidR="00CF2B3B">
              <w:rPr>
                <w:rFonts w:cs="Times New Roman"/>
                <w:sz w:val="24"/>
                <w:szCs w:val="24"/>
                <w:lang w:val="en-GB"/>
              </w:rPr>
              <w:t xml:space="preserve">them to </w:t>
            </w:r>
            <w:r w:rsidR="00E35009" w:rsidRPr="00950EB4">
              <w:rPr>
                <w:rFonts w:cs="Times New Roman"/>
                <w:sz w:val="24"/>
                <w:szCs w:val="24"/>
                <w:lang w:val="en-GB"/>
              </w:rPr>
              <w:t>the class</w:t>
            </w:r>
            <w:proofErr w:type="gramStart"/>
            <w:r w:rsidR="00CF2B3B">
              <w:rPr>
                <w:rFonts w:cs="Times New Roman"/>
                <w:sz w:val="24"/>
                <w:szCs w:val="24"/>
                <w:lang w:val="en-GB"/>
              </w:rPr>
              <w:t>.</w:t>
            </w:r>
            <w:r w:rsidR="00E35009" w:rsidRPr="00950EB4">
              <w:rPr>
                <w:rFonts w:cs="Times New Roman"/>
                <w:sz w:val="24"/>
                <w:szCs w:val="24"/>
                <w:lang w:val="en-GB"/>
              </w:rPr>
              <w:t>.</w:t>
            </w:r>
            <w:proofErr w:type="gramEnd"/>
            <w:r w:rsidR="00E35009" w:rsidRPr="00950EB4">
              <w:rPr>
                <w:rFonts w:cs="Times New Roman"/>
                <w:sz w:val="24"/>
                <w:szCs w:val="24"/>
                <w:lang w:val="en-GB"/>
              </w:rPr>
              <w:t xml:space="preserve"> You can also make a </w:t>
            </w:r>
            <w:r w:rsidR="00CF2B3B">
              <w:rPr>
                <w:rFonts w:cs="Times New Roman"/>
                <w:sz w:val="24"/>
                <w:szCs w:val="24"/>
                <w:lang w:val="en-GB"/>
              </w:rPr>
              <w:t>DVD</w:t>
            </w:r>
            <w:r w:rsidR="00E35009" w:rsidRPr="00950EB4">
              <w:rPr>
                <w:rFonts w:cs="Times New Roman"/>
                <w:sz w:val="24"/>
                <w:szCs w:val="24"/>
                <w:lang w:val="en-GB"/>
              </w:rPr>
              <w:t xml:space="preserve"> and let another class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watc</w:t>
            </w:r>
            <w:r>
              <w:rPr>
                <w:rFonts w:cs="Times New Roman"/>
                <w:sz w:val="24"/>
                <w:szCs w:val="24"/>
                <w:lang w:val="en-GB"/>
              </w:rPr>
              <w:t>h</w:t>
            </w:r>
            <w:r w:rsidR="00E35009" w:rsidRPr="00950EB4">
              <w:rPr>
                <w:rFonts w:cs="Times New Roman"/>
                <w:sz w:val="24"/>
                <w:szCs w:val="24"/>
                <w:lang w:val="en-GB"/>
              </w:rPr>
              <w:t xml:space="preserve"> the videos and try to mix colo</w:t>
            </w:r>
            <w:r w:rsidR="00B81044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E35009" w:rsidRPr="00950EB4">
              <w:rPr>
                <w:rFonts w:cs="Times New Roman"/>
                <w:sz w:val="24"/>
                <w:szCs w:val="24"/>
                <w:lang w:val="en-GB"/>
              </w:rPr>
              <w:t>rs following the instruction videos.</w:t>
            </w:r>
          </w:p>
        </w:tc>
      </w:tr>
      <w:tr w:rsidR="00C82D52" w:rsidRPr="00950EB4" w14:paraId="0ECA737E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026F0BA2" w14:textId="77777777" w:rsidR="00C82D52" w:rsidRPr="00950EB4" w:rsidRDefault="00C82D52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Approx. time</w:t>
            </w:r>
          </w:p>
        </w:tc>
        <w:tc>
          <w:tcPr>
            <w:tcW w:w="7179" w:type="dxa"/>
          </w:tcPr>
          <w:p w14:paraId="791DFEF2" w14:textId="77777777" w:rsidR="00C82D52" w:rsidRPr="00950EB4" w:rsidRDefault="0026150F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1 hour</w:t>
            </w:r>
          </w:p>
        </w:tc>
      </w:tr>
      <w:tr w:rsidR="00C82D52" w:rsidRPr="00950EB4" w14:paraId="779072E1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07BD70A2" w14:textId="77777777" w:rsidR="00C82D52" w:rsidRPr="00950EB4" w:rsidRDefault="00C82D52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Learning outcome</w:t>
            </w:r>
          </w:p>
        </w:tc>
        <w:tc>
          <w:tcPr>
            <w:tcW w:w="7179" w:type="dxa"/>
          </w:tcPr>
          <w:p w14:paraId="0996B1C0" w14:textId="77777777" w:rsidR="00C82D52" w:rsidRPr="00950EB4" w:rsidRDefault="0026150F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The students learn</w:t>
            </w:r>
            <w:r w:rsidR="00A76C08">
              <w:rPr>
                <w:rFonts w:cs="Times New Roman"/>
                <w:sz w:val="24"/>
                <w:szCs w:val="24"/>
                <w:lang w:val="en-GB"/>
              </w:rPr>
              <w:t>:</w:t>
            </w:r>
          </w:p>
          <w:p w14:paraId="752DBD62" w14:textId="77777777" w:rsidR="0026150F" w:rsidRPr="00950EB4" w:rsidRDefault="0026150F" w:rsidP="0026150F">
            <w:pPr>
              <w:pStyle w:val="ListParagraph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to explain how to mix a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colo</w:t>
            </w:r>
            <w:r w:rsidR="00B81044">
              <w:rPr>
                <w:rFonts w:cs="Times New Roman"/>
                <w:sz w:val="24"/>
                <w:szCs w:val="24"/>
                <w:lang w:val="en-GB"/>
              </w:rPr>
              <w:t>u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r</w:t>
            </w:r>
          </w:p>
          <w:p w14:paraId="76C74000" w14:textId="77777777" w:rsidR="0026150F" w:rsidRPr="00950EB4" w:rsidRDefault="0026150F" w:rsidP="0026150F">
            <w:pPr>
              <w:pStyle w:val="ListParagraph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to make an instruction video</w:t>
            </w:r>
          </w:p>
          <w:p w14:paraId="54EF3350" w14:textId="77777777" w:rsidR="0026150F" w:rsidRPr="00950EB4" w:rsidRDefault="0026150F" w:rsidP="00CF2B3B">
            <w:pPr>
              <w:pStyle w:val="ListParagraph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  <w:lang w:val="en-GB"/>
              </w:rPr>
            </w:pPr>
            <w:proofErr w:type="gramStart"/>
            <w:r w:rsidRPr="00950EB4">
              <w:rPr>
                <w:rFonts w:cs="Times New Roman"/>
                <w:sz w:val="24"/>
                <w:szCs w:val="24"/>
                <w:lang w:val="en-GB"/>
              </w:rPr>
              <w:t>to</w:t>
            </w:r>
            <w:proofErr w:type="gramEnd"/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CF2B3B">
              <w:rPr>
                <w:rFonts w:cs="Times New Roman"/>
                <w:sz w:val="24"/>
                <w:szCs w:val="24"/>
                <w:lang w:val="en-GB"/>
              </w:rPr>
              <w:t>speak</w:t>
            </w:r>
            <w:r w:rsidR="00CF2B3B"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>out loud and clear</w:t>
            </w:r>
          </w:p>
        </w:tc>
      </w:tr>
      <w:tr w:rsidR="00C82D52" w:rsidRPr="00950EB4" w14:paraId="1FC177E3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7B941460" w14:textId="77777777" w:rsidR="00C82D52" w:rsidRPr="00950EB4" w:rsidRDefault="00C82D52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Indicators</w:t>
            </w:r>
          </w:p>
        </w:tc>
        <w:tc>
          <w:tcPr>
            <w:tcW w:w="7179" w:type="dxa"/>
          </w:tcPr>
          <w:p w14:paraId="7ADEA3C7" w14:textId="77777777" w:rsidR="00C82D52" w:rsidRPr="00950EB4" w:rsidRDefault="0026150F" w:rsidP="0046409F">
            <w:p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The students</w:t>
            </w:r>
            <w:r w:rsidR="00A76C08">
              <w:rPr>
                <w:rFonts w:cs="Times New Roman"/>
                <w:sz w:val="24"/>
                <w:szCs w:val="24"/>
                <w:lang w:val="en-GB"/>
              </w:rPr>
              <w:t>:</w:t>
            </w:r>
          </w:p>
          <w:p w14:paraId="4A3E01B4" w14:textId="77777777" w:rsidR="0026150F" w:rsidRPr="00950EB4" w:rsidRDefault="00CF2B3B" w:rsidP="0026150F">
            <w:pPr>
              <w:pStyle w:val="ListParagraph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  <w:lang w:val="en-GB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val="en-GB"/>
              </w:rPr>
              <w:t>speak</w:t>
            </w:r>
            <w:proofErr w:type="gramEnd"/>
            <w:r>
              <w:rPr>
                <w:rFonts w:cs="Times New Roman"/>
                <w:sz w:val="24"/>
                <w:szCs w:val="24"/>
                <w:lang w:val="en-GB"/>
              </w:rPr>
              <w:t xml:space="preserve"> in</w:t>
            </w:r>
            <w:r w:rsidRPr="00950EB4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  <w:r w:rsidR="00950EB4" w:rsidRPr="00950EB4">
              <w:rPr>
                <w:rFonts w:cs="Times New Roman"/>
                <w:sz w:val="24"/>
                <w:szCs w:val="24"/>
                <w:lang w:val="en-GB"/>
              </w:rPr>
              <w:t>English</w:t>
            </w:r>
          </w:p>
          <w:p w14:paraId="47D42C55" w14:textId="77777777" w:rsidR="0026150F" w:rsidRPr="00950EB4" w:rsidRDefault="0026150F" w:rsidP="0026150F">
            <w:pPr>
              <w:pStyle w:val="ListParagraph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make videos</w:t>
            </w:r>
          </w:p>
          <w:p w14:paraId="31B59FD5" w14:textId="77777777" w:rsidR="0026150F" w:rsidRPr="00950EB4" w:rsidRDefault="0026150F" w:rsidP="0026150F">
            <w:pPr>
              <w:pStyle w:val="ListParagraph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sz w:val="24"/>
                <w:szCs w:val="24"/>
                <w:lang w:val="en-GB"/>
              </w:rPr>
              <w:t>enjoy the activity</w:t>
            </w:r>
          </w:p>
        </w:tc>
      </w:tr>
      <w:tr w:rsidR="00C82D52" w:rsidRPr="00950EB4" w14:paraId="5D19012B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5C20FA35" w14:textId="77777777" w:rsidR="00C82D52" w:rsidRPr="00950EB4" w:rsidRDefault="00C82D52" w:rsidP="0046409F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950EB4">
              <w:rPr>
                <w:rFonts w:cs="Times New Roman"/>
                <w:b/>
                <w:sz w:val="24"/>
                <w:szCs w:val="24"/>
                <w:lang w:val="en-GB"/>
              </w:rPr>
              <w:t>Materials</w:t>
            </w:r>
          </w:p>
        </w:tc>
        <w:tc>
          <w:tcPr>
            <w:tcW w:w="7179" w:type="dxa"/>
          </w:tcPr>
          <w:p w14:paraId="782BACAD" w14:textId="77777777" w:rsidR="00C82D52" w:rsidRPr="00950EB4" w:rsidRDefault="00FB4871" w:rsidP="0046409F">
            <w:pPr>
              <w:rPr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>Paint</w:t>
            </w:r>
          </w:p>
          <w:p w14:paraId="3E8C587E" w14:textId="77777777" w:rsidR="00E35009" w:rsidRPr="00950EB4" w:rsidRDefault="00E35009" w:rsidP="00E35009">
            <w:pPr>
              <w:rPr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>Paint brushes</w:t>
            </w:r>
          </w:p>
          <w:p w14:paraId="292BA621" w14:textId="77777777" w:rsidR="00E35009" w:rsidRPr="00950EB4" w:rsidRDefault="00E35009" w:rsidP="0046409F">
            <w:pPr>
              <w:rPr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>Palette or something like it</w:t>
            </w:r>
          </w:p>
          <w:p w14:paraId="0A90F6FD" w14:textId="77777777" w:rsidR="00E35009" w:rsidRPr="00950EB4" w:rsidRDefault="00E35009" w:rsidP="0046409F">
            <w:pPr>
              <w:rPr>
                <w:sz w:val="24"/>
                <w:szCs w:val="24"/>
                <w:lang w:val="en-GB"/>
              </w:rPr>
            </w:pPr>
          </w:p>
          <w:p w14:paraId="766007D2" w14:textId="77777777" w:rsidR="00FB4871" w:rsidRPr="00950EB4" w:rsidRDefault="00FB4871" w:rsidP="0046409F">
            <w:pPr>
              <w:rPr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>iPad – or smartphones</w:t>
            </w:r>
          </w:p>
        </w:tc>
      </w:tr>
    </w:tbl>
    <w:p w14:paraId="234EAE75" w14:textId="77777777" w:rsidR="007E3C76" w:rsidRPr="00950EB4" w:rsidRDefault="007E3C76">
      <w:pPr>
        <w:rPr>
          <w:b/>
          <w:sz w:val="24"/>
          <w:szCs w:val="24"/>
          <w:lang w:val="en-GB"/>
        </w:rPr>
      </w:pPr>
    </w:p>
    <w:p w14:paraId="1C877E32" w14:textId="77777777" w:rsidR="007E3C76" w:rsidRPr="00950EB4" w:rsidRDefault="002B335E">
      <w:pPr>
        <w:rPr>
          <w:color w:val="0000FF" w:themeColor="hyperlink"/>
          <w:sz w:val="24"/>
          <w:szCs w:val="24"/>
          <w:u w:val="single"/>
          <w:lang w:val="en-GB"/>
        </w:rPr>
      </w:pPr>
      <w:hyperlink w:anchor="_top" w:history="1">
        <w:r w:rsidR="007E3C76" w:rsidRPr="00950EB4">
          <w:rPr>
            <w:rStyle w:val="Hyperlink"/>
            <w:sz w:val="24"/>
            <w:szCs w:val="24"/>
            <w:lang w:val="en-GB"/>
          </w:rPr>
          <w:t>Back to Top</w:t>
        </w:r>
      </w:hyperlink>
      <w:bookmarkStart w:id="5" w:name="Activity_4"/>
      <w:bookmarkEnd w:id="5"/>
    </w:p>
    <w:sectPr w:rsidR="007E3C76" w:rsidRPr="00950EB4" w:rsidSect="005B2C9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672F0" w14:textId="77777777" w:rsidR="001E15EF" w:rsidRDefault="001E15EF" w:rsidP="0018558F">
      <w:pPr>
        <w:spacing w:after="0" w:line="240" w:lineRule="auto"/>
      </w:pPr>
      <w:r>
        <w:separator/>
      </w:r>
    </w:p>
  </w:endnote>
  <w:endnote w:type="continuationSeparator" w:id="0">
    <w:p w14:paraId="2FCE8C54" w14:textId="77777777" w:rsidR="001E15EF" w:rsidRDefault="001E15EF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43ECB" w14:textId="77777777" w:rsidR="00FB4871" w:rsidRDefault="00FB487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A262C" w14:textId="77777777" w:rsidR="00FB4871" w:rsidRDefault="00FB487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8C002" w14:textId="77777777" w:rsidR="00FB4871" w:rsidRDefault="00FB487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DC620" w14:textId="77777777" w:rsidR="001E15EF" w:rsidRDefault="001E15EF" w:rsidP="0018558F">
      <w:pPr>
        <w:spacing w:after="0" w:line="240" w:lineRule="auto"/>
      </w:pPr>
      <w:r>
        <w:separator/>
      </w:r>
    </w:p>
  </w:footnote>
  <w:footnote w:type="continuationSeparator" w:id="0">
    <w:p w14:paraId="670D7AC3" w14:textId="77777777" w:rsidR="001E15EF" w:rsidRDefault="001E15EF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1B788" w14:textId="77777777" w:rsidR="00FB4871" w:rsidRDefault="00FB487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AD48C" w14:textId="77777777" w:rsidR="00FB4871" w:rsidRDefault="00FB4871">
    <w:pPr>
      <w:pStyle w:val="Header"/>
    </w:pPr>
    <w:r>
      <w:rPr>
        <w:noProof/>
      </w:rPr>
      <w:drawing>
        <wp:inline distT="0" distB="0" distL="0" distR="0" wp14:anchorId="051F5AD9" wp14:editId="1EECFD0B">
          <wp:extent cx="1483379" cy="576373"/>
          <wp:effectExtent l="0" t="0" r="0" b="825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_LLP_EN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3379" cy="576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04B4610A" wp14:editId="16FB5CE4">
          <wp:extent cx="1381760" cy="526901"/>
          <wp:effectExtent l="0" t="0" r="0" b="698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il4you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2367" cy="527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B8DF4C" w14:textId="77777777" w:rsidR="00FB4871" w:rsidRDefault="00FB487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EFF99" w14:textId="77777777" w:rsidR="00FB4871" w:rsidRDefault="00FB487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56C65"/>
    <w:multiLevelType w:val="hybridMultilevel"/>
    <w:tmpl w:val="3E26B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44DBB"/>
    <w:multiLevelType w:val="hybridMultilevel"/>
    <w:tmpl w:val="AA56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41FB1"/>
    <w:multiLevelType w:val="hybridMultilevel"/>
    <w:tmpl w:val="F37208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76843"/>
    <w:multiLevelType w:val="hybridMultilevel"/>
    <w:tmpl w:val="5F047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D97CB6"/>
    <w:multiLevelType w:val="hybridMultilevel"/>
    <w:tmpl w:val="6E762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80489"/>
    <w:multiLevelType w:val="hybridMultilevel"/>
    <w:tmpl w:val="6FF46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66562B"/>
    <w:multiLevelType w:val="hybridMultilevel"/>
    <w:tmpl w:val="D542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D10A75"/>
    <w:multiLevelType w:val="hybridMultilevel"/>
    <w:tmpl w:val="A6F46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5807F7"/>
    <w:multiLevelType w:val="hybridMultilevel"/>
    <w:tmpl w:val="A4AC0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wner">
    <w15:presenceInfo w15:providerId="None" w15:userId="Own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revisionView w:markup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0439E"/>
    <w:rsid w:val="000701AF"/>
    <w:rsid w:val="000E3831"/>
    <w:rsid w:val="000F5AC8"/>
    <w:rsid w:val="001776B5"/>
    <w:rsid w:val="0018558F"/>
    <w:rsid w:val="0019514E"/>
    <w:rsid w:val="001D00CE"/>
    <w:rsid w:val="001E15EF"/>
    <w:rsid w:val="001E33CB"/>
    <w:rsid w:val="001E4803"/>
    <w:rsid w:val="00226EAA"/>
    <w:rsid w:val="0026150F"/>
    <w:rsid w:val="00276107"/>
    <w:rsid w:val="002879ED"/>
    <w:rsid w:val="00295EDE"/>
    <w:rsid w:val="002A4330"/>
    <w:rsid w:val="002B335E"/>
    <w:rsid w:val="00303337"/>
    <w:rsid w:val="00331D7B"/>
    <w:rsid w:val="0035009C"/>
    <w:rsid w:val="00373AA9"/>
    <w:rsid w:val="00457EBC"/>
    <w:rsid w:val="0046409F"/>
    <w:rsid w:val="004A2A73"/>
    <w:rsid w:val="004C3EC7"/>
    <w:rsid w:val="004D1D5A"/>
    <w:rsid w:val="004E6A40"/>
    <w:rsid w:val="00506BAB"/>
    <w:rsid w:val="00552F3E"/>
    <w:rsid w:val="00566712"/>
    <w:rsid w:val="005B2C9E"/>
    <w:rsid w:val="0060222D"/>
    <w:rsid w:val="006D43D0"/>
    <w:rsid w:val="006E2C6D"/>
    <w:rsid w:val="006E49B6"/>
    <w:rsid w:val="00750C04"/>
    <w:rsid w:val="007E3C76"/>
    <w:rsid w:val="007F5764"/>
    <w:rsid w:val="00803EC1"/>
    <w:rsid w:val="008B12A9"/>
    <w:rsid w:val="008B742E"/>
    <w:rsid w:val="008B7594"/>
    <w:rsid w:val="00927C23"/>
    <w:rsid w:val="00950EB4"/>
    <w:rsid w:val="009A7842"/>
    <w:rsid w:val="009C492E"/>
    <w:rsid w:val="009D077E"/>
    <w:rsid w:val="009D1A93"/>
    <w:rsid w:val="00A01CDA"/>
    <w:rsid w:val="00A63704"/>
    <w:rsid w:val="00A76C08"/>
    <w:rsid w:val="00A90A15"/>
    <w:rsid w:val="00AA16B1"/>
    <w:rsid w:val="00AA51CE"/>
    <w:rsid w:val="00AC3CFF"/>
    <w:rsid w:val="00AF67A9"/>
    <w:rsid w:val="00B041E7"/>
    <w:rsid w:val="00B81044"/>
    <w:rsid w:val="00B91D73"/>
    <w:rsid w:val="00BC1601"/>
    <w:rsid w:val="00BC378D"/>
    <w:rsid w:val="00BD3399"/>
    <w:rsid w:val="00C82D52"/>
    <w:rsid w:val="00C95D21"/>
    <w:rsid w:val="00C96D0F"/>
    <w:rsid w:val="00CF2B3B"/>
    <w:rsid w:val="00D112A4"/>
    <w:rsid w:val="00D22051"/>
    <w:rsid w:val="00DA63D7"/>
    <w:rsid w:val="00E35009"/>
    <w:rsid w:val="00E45FEF"/>
    <w:rsid w:val="00EA60E8"/>
    <w:rsid w:val="00F35D8F"/>
    <w:rsid w:val="00F86DE9"/>
    <w:rsid w:val="00FB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65B25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6DE9"/>
    <w:pPr>
      <w:spacing w:after="0" w:line="240" w:lineRule="auto"/>
    </w:pPr>
    <w:rPr>
      <w:lang w:val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58F"/>
  </w:style>
  <w:style w:type="paragraph" w:styleId="Footer">
    <w:name w:val="footer"/>
    <w:basedOn w:val="Normal"/>
    <w:link w:val="FooterCh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58F"/>
  </w:style>
  <w:style w:type="paragraph" w:styleId="BalloonText">
    <w:name w:val="Balloon Text"/>
    <w:basedOn w:val="Normal"/>
    <w:link w:val="BalloonTextCh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E49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6409F"/>
    <w:pPr>
      <w:ind w:left="720"/>
      <w:contextualSpacing/>
    </w:pPr>
  </w:style>
  <w:style w:type="paragraph" w:styleId="NoSpacing">
    <w:name w:val="No Spacing"/>
    <w:uiPriority w:val="1"/>
    <w:qFormat/>
    <w:rsid w:val="00FB487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E4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8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80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Worksheet%201.docx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23" Type="http://schemas.microsoft.com/office/2011/relationships/people" Target="people.xml"/><Relationship Id="rId10" Type="http://schemas.openxmlformats.org/officeDocument/2006/relationships/hyperlink" Target="Worksheet%202.docx" TargetMode="External"/><Relationship Id="rId11" Type="http://schemas.openxmlformats.org/officeDocument/2006/relationships/hyperlink" Target="Worksheet%203.docx" TargetMode="External"/><Relationship Id="rId12" Type="http://schemas.openxmlformats.org/officeDocument/2006/relationships/hyperlink" Target="Worksheet%202.docx" TargetMode="External"/><Relationship Id="rId13" Type="http://schemas.openxmlformats.org/officeDocument/2006/relationships/hyperlink" Target="Worksheet%203.docx" TargetMode="External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oter" Target="foot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Worksheet%201.doc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2409</TotalTime>
  <Pages>5</Pages>
  <Words>848</Words>
  <Characters>4840</Characters>
  <Application>Microsoft Macintosh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Kent Andersen</cp:lastModifiedBy>
  <cp:revision>43</cp:revision>
  <cp:lastPrinted>2015-03-07T15:55:00Z</cp:lastPrinted>
  <dcterms:created xsi:type="dcterms:W3CDTF">2014-01-30T13:59:00Z</dcterms:created>
  <dcterms:modified xsi:type="dcterms:W3CDTF">2015-06-21T15:04:00Z</dcterms:modified>
</cp:coreProperties>
</file>