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AB9E8" w14:textId="77777777" w:rsidR="009D4CEE" w:rsidRPr="00654AE1" w:rsidRDefault="009D4CEE" w:rsidP="00E140BE">
      <w:pPr>
        <w:pStyle w:val="TextBody"/>
        <w:spacing w:line="240" w:lineRule="auto"/>
        <w:rPr>
          <w:rFonts w:asciiTheme="majorHAnsi" w:hAnsiTheme="majorHAnsi"/>
          <w:lang w:val="en-GB"/>
        </w:rPr>
      </w:pPr>
      <w:bookmarkStart w:id="0" w:name="_top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E140BE" w:rsidRPr="00654AE1" w14:paraId="543B9558" w14:textId="77777777" w:rsidTr="00E815DB">
        <w:tc>
          <w:tcPr>
            <w:tcW w:w="9576" w:type="dxa"/>
            <w:gridSpan w:val="2"/>
            <w:shd w:val="clear" w:color="auto" w:fill="FFC000"/>
          </w:tcPr>
          <w:p w14:paraId="49EAEAB9" w14:textId="77777777" w:rsidR="00E140BE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b/>
                <w:sz w:val="44"/>
                <w:szCs w:val="44"/>
                <w:lang w:val="en-GB"/>
              </w:rPr>
              <w:t>LESSON PLAN – Andy Warhol</w:t>
            </w:r>
          </w:p>
        </w:tc>
      </w:tr>
      <w:tr w:rsidR="00E140BE" w:rsidRPr="00654AE1" w14:paraId="7DDDC5A4" w14:textId="77777777" w:rsidTr="00E815DB">
        <w:tc>
          <w:tcPr>
            <w:tcW w:w="2396" w:type="dxa"/>
            <w:shd w:val="clear" w:color="auto" w:fill="B8CCE4" w:themeFill="accent1" w:themeFillTint="66"/>
          </w:tcPr>
          <w:p w14:paraId="0CDD3E84" w14:textId="77777777" w:rsidR="00E140BE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Aim</w:t>
            </w:r>
          </w:p>
        </w:tc>
        <w:tc>
          <w:tcPr>
            <w:tcW w:w="7180" w:type="dxa"/>
          </w:tcPr>
          <w:p w14:paraId="1EB416DC" w14:textId="77777777" w:rsidR="00E140BE" w:rsidRPr="00654AE1" w:rsidRDefault="00E140BE" w:rsidP="00981967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The students learn about the art genre PopArt and the </w:t>
            </w:r>
            <w:r w:rsidR="001C055D"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technic</w:t>
            </w: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 </w:t>
            </w:r>
            <w:r w:rsidR="00981967"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techn</w:t>
            </w:r>
            <w:r w:rsidR="00981967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ique</w:t>
            </w:r>
            <w:r w:rsidR="00981967"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 </w:t>
            </w: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to make paintings like Andy Warhol</w:t>
            </w:r>
          </w:p>
        </w:tc>
      </w:tr>
      <w:tr w:rsidR="00E140BE" w:rsidRPr="00654AE1" w14:paraId="3A5036E8" w14:textId="77777777" w:rsidTr="00E815DB">
        <w:tc>
          <w:tcPr>
            <w:tcW w:w="2396" w:type="dxa"/>
            <w:shd w:val="clear" w:color="auto" w:fill="B8CCE4" w:themeFill="accent1" w:themeFillTint="66"/>
          </w:tcPr>
          <w:p w14:paraId="3FF42EF9" w14:textId="77777777" w:rsidR="00E140BE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Level</w:t>
            </w:r>
          </w:p>
        </w:tc>
        <w:tc>
          <w:tcPr>
            <w:tcW w:w="7180" w:type="dxa"/>
          </w:tcPr>
          <w:p w14:paraId="15BACCD1" w14:textId="77777777" w:rsidR="00E140BE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A1</w:t>
            </w:r>
          </w:p>
        </w:tc>
      </w:tr>
      <w:tr w:rsidR="00E140BE" w:rsidRPr="00654AE1" w14:paraId="224944CF" w14:textId="77777777" w:rsidTr="00E815DB">
        <w:tc>
          <w:tcPr>
            <w:tcW w:w="2396" w:type="dxa"/>
            <w:shd w:val="clear" w:color="auto" w:fill="B8CCE4" w:themeFill="accent1" w:themeFillTint="66"/>
          </w:tcPr>
          <w:p w14:paraId="325738F9" w14:textId="77777777" w:rsidR="00E140BE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Content – Subject</w:t>
            </w:r>
          </w:p>
        </w:tc>
        <w:tc>
          <w:tcPr>
            <w:tcW w:w="7180" w:type="dxa"/>
          </w:tcPr>
          <w:p w14:paraId="5731885D" w14:textId="77777777" w:rsidR="00E140BE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Art</w:t>
            </w:r>
          </w:p>
        </w:tc>
      </w:tr>
      <w:tr w:rsidR="00E140BE" w:rsidRPr="00654AE1" w14:paraId="0AD9B813" w14:textId="77777777" w:rsidTr="00E815DB">
        <w:tc>
          <w:tcPr>
            <w:tcW w:w="2396" w:type="dxa"/>
            <w:shd w:val="clear" w:color="auto" w:fill="B8CCE4" w:themeFill="accent1" w:themeFillTint="66"/>
          </w:tcPr>
          <w:p w14:paraId="6FE177B0" w14:textId="77777777" w:rsidR="00E140BE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 xml:space="preserve">Communication -Language </w:t>
            </w:r>
          </w:p>
        </w:tc>
        <w:tc>
          <w:tcPr>
            <w:tcW w:w="7180" w:type="dxa"/>
          </w:tcPr>
          <w:p w14:paraId="37B98782" w14:textId="77777777" w:rsidR="00E140BE" w:rsidRPr="00081AAB" w:rsidRDefault="00D4644D" w:rsidP="00807D42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da-DK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I feel…. + an </w:t>
            </w:r>
            <w:r w:rsidR="00081AAB">
              <w:rPr>
                <w:rFonts w:asciiTheme="majorHAnsi" w:hAnsiTheme="majorHAnsi" w:cs="Times New Roman"/>
                <w:sz w:val="24"/>
                <w:szCs w:val="24"/>
                <w:lang w:val="da-DK"/>
              </w:rPr>
              <w:t>emotions</w:t>
            </w:r>
          </w:p>
          <w:p w14:paraId="639067B5" w14:textId="77777777" w:rsidR="006F6438" w:rsidRDefault="00DB62F5" w:rsidP="00807D42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de-D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C</w:t>
            </w:r>
            <w:r w:rsidR="006F6438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olo</w:t>
            </w:r>
            <w:r w:rsid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u</w:t>
            </w:r>
            <w:r w:rsidR="006F6438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rs</w:t>
            </w:r>
          </w:p>
          <w:p w14:paraId="35E770A8" w14:textId="77777777" w:rsidR="00DB62F5" w:rsidRPr="00D4644D" w:rsidRDefault="00D4644D" w:rsidP="00807D42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Vocabulary connected to Face and Hair</w:t>
            </w:r>
          </w:p>
        </w:tc>
      </w:tr>
      <w:tr w:rsidR="00E140BE" w:rsidRPr="00654AE1" w14:paraId="05DE0934" w14:textId="77777777" w:rsidTr="00E815DB">
        <w:trPr>
          <w:trHeight w:val="1172"/>
        </w:trPr>
        <w:tc>
          <w:tcPr>
            <w:tcW w:w="2396" w:type="dxa"/>
            <w:shd w:val="clear" w:color="auto" w:fill="B8CCE4" w:themeFill="accent1" w:themeFillTint="66"/>
          </w:tcPr>
          <w:p w14:paraId="5D77589D" w14:textId="77777777" w:rsidR="00E140BE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Approx. time overall</w:t>
            </w:r>
          </w:p>
        </w:tc>
        <w:tc>
          <w:tcPr>
            <w:tcW w:w="7180" w:type="dxa"/>
          </w:tcPr>
          <w:p w14:paraId="468F6337" w14:textId="77777777" w:rsidR="00E140BE" w:rsidRPr="00654AE1" w:rsidRDefault="0027597F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5</w:t>
            </w:r>
            <w:r w:rsidR="00E140BE"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 hours</w:t>
            </w:r>
          </w:p>
        </w:tc>
      </w:tr>
    </w:tbl>
    <w:p w14:paraId="3213C9A9" w14:textId="77777777" w:rsidR="00311A87" w:rsidRPr="00654AE1" w:rsidRDefault="00311A87" w:rsidP="00E140BE">
      <w:pPr>
        <w:pStyle w:val="TextBody"/>
        <w:spacing w:line="240" w:lineRule="auto"/>
        <w:rPr>
          <w:rFonts w:asciiTheme="majorHAnsi" w:hAnsiTheme="majorHAnsi"/>
          <w:lang w:val="en-GB"/>
        </w:rPr>
      </w:pPr>
    </w:p>
    <w:tbl>
      <w:tblPr>
        <w:tblStyle w:val="TableGrid"/>
        <w:tblpPr w:leftFromText="180" w:rightFromText="180" w:vertAnchor="text" w:horzAnchor="margin" w:tblpY="307"/>
        <w:tblW w:w="0" w:type="auto"/>
        <w:tblLook w:val="04A0" w:firstRow="1" w:lastRow="0" w:firstColumn="1" w:lastColumn="0" w:noHBand="0" w:noVBand="1"/>
      </w:tblPr>
      <w:tblGrid>
        <w:gridCol w:w="2394"/>
        <w:gridCol w:w="3475"/>
        <w:gridCol w:w="3707"/>
      </w:tblGrid>
      <w:tr w:rsidR="00311A87" w:rsidRPr="00654AE1" w14:paraId="0D984B70" w14:textId="77777777" w:rsidTr="00E815DB">
        <w:tc>
          <w:tcPr>
            <w:tcW w:w="2394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C2C33F5" w14:textId="77777777" w:rsidR="00311A87" w:rsidRPr="00654AE1" w:rsidRDefault="00311A87" w:rsidP="00E815DB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Plan</w:t>
            </w:r>
          </w:p>
        </w:tc>
        <w:tc>
          <w:tcPr>
            <w:tcW w:w="3475" w:type="dxa"/>
            <w:shd w:val="clear" w:color="auto" w:fill="FFC000"/>
            <w:vAlign w:val="center"/>
          </w:tcPr>
          <w:p w14:paraId="06D2167F" w14:textId="77777777" w:rsidR="00311A87" w:rsidRPr="00654AE1" w:rsidRDefault="00311A87" w:rsidP="00E815DB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Short Description</w:t>
            </w:r>
          </w:p>
        </w:tc>
        <w:tc>
          <w:tcPr>
            <w:tcW w:w="3707" w:type="dxa"/>
            <w:shd w:val="clear" w:color="auto" w:fill="FFC000"/>
            <w:vAlign w:val="center"/>
          </w:tcPr>
          <w:p w14:paraId="44B5CD78" w14:textId="77777777" w:rsidR="00311A87" w:rsidRPr="00654AE1" w:rsidRDefault="00311A87" w:rsidP="00E815DB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Links to Activities</w:t>
            </w:r>
          </w:p>
        </w:tc>
      </w:tr>
      <w:tr w:rsidR="00311A87" w:rsidRPr="00654AE1" w14:paraId="7B6DA195" w14:textId="77777777" w:rsidTr="00311A87">
        <w:tc>
          <w:tcPr>
            <w:tcW w:w="2394" w:type="dxa"/>
            <w:shd w:val="clear" w:color="auto" w:fill="B8CCE4" w:themeFill="accent1" w:themeFillTint="66"/>
          </w:tcPr>
          <w:p w14:paraId="2692CF2C" w14:textId="77777777" w:rsidR="00311A87" w:rsidRPr="00654AE1" w:rsidRDefault="00311A87" w:rsidP="00E140BE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Stage 1</w:t>
            </w:r>
          </w:p>
        </w:tc>
        <w:tc>
          <w:tcPr>
            <w:tcW w:w="3475" w:type="dxa"/>
          </w:tcPr>
          <w:p w14:paraId="69228966" w14:textId="77777777" w:rsidR="00311A87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Students learn about PopArt and Andy Warhol</w:t>
            </w:r>
          </w:p>
        </w:tc>
        <w:tc>
          <w:tcPr>
            <w:tcW w:w="3707" w:type="dxa"/>
          </w:tcPr>
          <w:p w14:paraId="6CFDF3A8" w14:textId="77777777" w:rsidR="00E140BE" w:rsidRPr="00654AE1" w:rsidRDefault="00691222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hyperlink w:anchor="Activity_1" w:history="1">
              <w:r w:rsidR="00E140BE" w:rsidRPr="00654AE1">
                <w:rPr>
                  <w:rStyle w:val="Hyperlink"/>
                  <w:rFonts w:asciiTheme="majorHAnsi" w:hAnsiTheme="majorHAnsi" w:cs="Times New Roman"/>
                  <w:sz w:val="24"/>
                  <w:szCs w:val="24"/>
                  <w:lang w:val="en-GB"/>
                </w:rPr>
                <w:t>Activity 1</w:t>
              </w:r>
            </w:hyperlink>
          </w:p>
          <w:p w14:paraId="6579598F" w14:textId="77777777" w:rsidR="00311A87" w:rsidRPr="00654AE1" w:rsidRDefault="00311A87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</w:p>
        </w:tc>
      </w:tr>
      <w:tr w:rsidR="00311A87" w:rsidRPr="00654AE1" w14:paraId="1C6FCE6F" w14:textId="77777777" w:rsidTr="00311A87">
        <w:tc>
          <w:tcPr>
            <w:tcW w:w="2394" w:type="dxa"/>
            <w:shd w:val="clear" w:color="auto" w:fill="B8CCE4" w:themeFill="accent1" w:themeFillTint="66"/>
          </w:tcPr>
          <w:p w14:paraId="37DCBAC7" w14:textId="77777777" w:rsidR="00311A87" w:rsidRPr="00654AE1" w:rsidRDefault="00311A87" w:rsidP="00E140BE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Stage 2</w:t>
            </w:r>
          </w:p>
        </w:tc>
        <w:tc>
          <w:tcPr>
            <w:tcW w:w="3475" w:type="dxa"/>
          </w:tcPr>
          <w:p w14:paraId="29F642A1" w14:textId="77777777" w:rsidR="00311A87" w:rsidRPr="00654AE1" w:rsidRDefault="00E140BE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The students try making pictures like Andy Warhol</w:t>
            </w:r>
            <w:r w:rsidR="001C055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’</w:t>
            </w: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s </w:t>
            </w:r>
            <w:r w:rsidR="003B7CF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“</w:t>
            </w: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Marilyn Monroe”</w:t>
            </w:r>
          </w:p>
        </w:tc>
        <w:tc>
          <w:tcPr>
            <w:tcW w:w="3707" w:type="dxa"/>
          </w:tcPr>
          <w:p w14:paraId="6766E843" w14:textId="77777777" w:rsidR="00E140BE" w:rsidRDefault="00691222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hyperlink w:anchor="Activity_2" w:history="1">
              <w:r w:rsidR="00E140BE" w:rsidRPr="00654AE1">
                <w:rPr>
                  <w:rStyle w:val="Hyperlink"/>
                  <w:rFonts w:asciiTheme="majorHAnsi" w:hAnsiTheme="majorHAnsi" w:cs="Times New Roman"/>
                  <w:sz w:val="24"/>
                  <w:szCs w:val="24"/>
                  <w:lang w:val="en-GB"/>
                </w:rPr>
                <w:t>Activity 2</w:t>
              </w:r>
            </w:hyperlink>
            <w:r w:rsidR="00E140BE"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 </w:t>
            </w:r>
          </w:p>
          <w:p w14:paraId="71E94102" w14:textId="77777777" w:rsidR="00311A87" w:rsidRPr="00654AE1" w:rsidRDefault="00691222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hyperlink w:anchor="Activity_3" w:history="1">
              <w:r w:rsidR="0027597F" w:rsidRPr="0027597F">
                <w:rPr>
                  <w:rStyle w:val="Hyperlink"/>
                  <w:rFonts w:asciiTheme="majorHAnsi" w:hAnsiTheme="majorHAnsi" w:cs="Times New Roman"/>
                  <w:sz w:val="24"/>
                  <w:szCs w:val="24"/>
                  <w:lang w:val="en-GB"/>
                </w:rPr>
                <w:t>Activity 3</w:t>
              </w:r>
            </w:hyperlink>
          </w:p>
        </w:tc>
      </w:tr>
      <w:tr w:rsidR="00311A87" w:rsidRPr="00654AE1" w14:paraId="62FC4B94" w14:textId="77777777" w:rsidTr="00311A87">
        <w:tc>
          <w:tcPr>
            <w:tcW w:w="2394" w:type="dxa"/>
            <w:shd w:val="clear" w:color="auto" w:fill="B8CCE4" w:themeFill="accent1" w:themeFillTint="66"/>
          </w:tcPr>
          <w:p w14:paraId="084F3099" w14:textId="77777777" w:rsidR="00311A87" w:rsidRPr="00654AE1" w:rsidRDefault="00311A87" w:rsidP="00E140BE">
            <w:pPr>
              <w:spacing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Evaluation</w:t>
            </w:r>
          </w:p>
        </w:tc>
        <w:tc>
          <w:tcPr>
            <w:tcW w:w="3475" w:type="dxa"/>
          </w:tcPr>
          <w:p w14:paraId="610820DE" w14:textId="77777777" w:rsidR="00311A87" w:rsidRPr="00654AE1" w:rsidRDefault="00D07632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The students make</w:t>
            </w:r>
            <w:r w:rsidR="00E140BE"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 an exhibition of their pictures.</w:t>
            </w:r>
          </w:p>
        </w:tc>
        <w:tc>
          <w:tcPr>
            <w:tcW w:w="3707" w:type="dxa"/>
          </w:tcPr>
          <w:p w14:paraId="0FE1C2D6" w14:textId="77777777" w:rsidR="00311A87" w:rsidRPr="00654AE1" w:rsidRDefault="00691222" w:rsidP="00E140BE">
            <w:pPr>
              <w:spacing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hyperlink w:anchor="Activity_4" w:history="1">
              <w:r w:rsidR="0027597F">
                <w:rPr>
                  <w:rStyle w:val="Hyperlink"/>
                  <w:rFonts w:asciiTheme="majorHAnsi" w:hAnsiTheme="majorHAnsi" w:cs="Times New Roman"/>
                  <w:sz w:val="24"/>
                  <w:szCs w:val="24"/>
                  <w:lang w:val="en-GB"/>
                </w:rPr>
                <w:t>Activity 4</w:t>
              </w:r>
            </w:hyperlink>
          </w:p>
        </w:tc>
      </w:tr>
    </w:tbl>
    <w:p w14:paraId="03EC63AE" w14:textId="77777777" w:rsidR="00311A87" w:rsidRPr="00654AE1" w:rsidRDefault="00311A87" w:rsidP="00E140BE">
      <w:pPr>
        <w:pStyle w:val="TextBody"/>
        <w:spacing w:line="240" w:lineRule="auto"/>
        <w:rPr>
          <w:rFonts w:asciiTheme="majorHAnsi" w:hAnsiTheme="majorHAnsi"/>
          <w:lang w:val="en-GB"/>
        </w:rPr>
      </w:pPr>
    </w:p>
    <w:p w14:paraId="1EB8C7CE" w14:textId="77777777" w:rsidR="009D4CEE" w:rsidRPr="00654AE1" w:rsidRDefault="00E140BE" w:rsidP="00E140BE">
      <w:pPr>
        <w:suppressAutoHyphens w:val="0"/>
        <w:spacing w:after="0" w:line="240" w:lineRule="auto"/>
        <w:rPr>
          <w:rFonts w:asciiTheme="majorHAnsi" w:hAnsiTheme="majorHAnsi"/>
          <w:lang w:val="en-GB"/>
        </w:rPr>
      </w:pPr>
      <w:r w:rsidRPr="00654AE1">
        <w:rPr>
          <w:rFonts w:asciiTheme="majorHAnsi" w:hAnsiTheme="majorHAnsi"/>
          <w:lang w:val="en-GB"/>
        </w:rPr>
        <w:br w:type="page"/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92"/>
        <w:gridCol w:w="7179"/>
      </w:tblGrid>
      <w:tr w:rsidR="009D4CEE" w:rsidRPr="00654AE1" w14:paraId="765E434C" w14:textId="77777777">
        <w:tc>
          <w:tcPr>
            <w:tcW w:w="95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98" w:type="dxa"/>
            </w:tcMar>
          </w:tcPr>
          <w:p w14:paraId="31D5E927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</w:pPr>
            <w:bookmarkStart w:id="1" w:name="Activity_1"/>
            <w:r w:rsidRPr="00654AE1"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lastRenderedPageBreak/>
              <w:t>Activity 1</w:t>
            </w:r>
            <w:r w:rsidR="00497627" w:rsidRPr="00654AE1"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t xml:space="preserve"> </w:t>
            </w:r>
            <w:bookmarkEnd w:id="1"/>
            <w:r w:rsidR="00E140BE"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>–</w:t>
            </w:r>
            <w:r w:rsidR="00497627"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 xml:space="preserve"> </w:t>
            </w:r>
            <w:r w:rsidR="00E140BE"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>Andy Warhol</w:t>
            </w:r>
          </w:p>
        </w:tc>
      </w:tr>
      <w:tr w:rsidR="009D4CEE" w:rsidRPr="00654AE1" w14:paraId="662114D6" w14:textId="77777777"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98" w:type="dxa"/>
            </w:tcMar>
          </w:tcPr>
          <w:p w14:paraId="1948BB6A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Procedure</w:t>
            </w:r>
          </w:p>
        </w:tc>
        <w:tc>
          <w:tcPr>
            <w:tcW w:w="7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64A8E47" w14:textId="77777777" w:rsidR="00E140BE" w:rsidRPr="00654AE1" w:rsidRDefault="00E140BE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The teacher introduce</w:t>
            </w:r>
            <w:r w:rsidR="003B7CF1">
              <w:rPr>
                <w:rFonts w:asciiTheme="majorHAnsi" w:hAnsiTheme="majorHAnsi"/>
                <w:sz w:val="24"/>
                <w:szCs w:val="24"/>
                <w:lang w:val="en-GB"/>
              </w:rPr>
              <w:t>s</w:t>
            </w: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the class</w:t>
            </w:r>
            <w:r w:rsidR="0065107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to the topic ”PopArt” using the </w:t>
            </w:r>
            <w:hyperlink r:id="rId9" w:history="1">
              <w:r w:rsidR="00651071" w:rsidRPr="00651071">
                <w:rPr>
                  <w:rStyle w:val="Hyperlink"/>
                  <w:rFonts w:asciiTheme="majorHAnsi" w:hAnsiTheme="majorHAnsi"/>
                  <w:sz w:val="24"/>
                  <w:szCs w:val="24"/>
                  <w:lang w:val="en-GB"/>
                </w:rPr>
                <w:t>powerpoint</w:t>
              </w:r>
            </w:hyperlink>
          </w:p>
          <w:p w14:paraId="4540F92F" w14:textId="77777777" w:rsidR="00E815DB" w:rsidRPr="00654AE1" w:rsidRDefault="00E815DB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</w:p>
          <w:p w14:paraId="68A44D2C" w14:textId="77777777" w:rsidR="00E140BE" w:rsidRPr="00654AE1" w:rsidRDefault="00E815DB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Bac</w:t>
            </w:r>
            <w:r w:rsidR="006F6438">
              <w:rPr>
                <w:rFonts w:asciiTheme="majorHAnsi" w:hAnsiTheme="majorHAnsi"/>
                <w:sz w:val="24"/>
                <w:szCs w:val="24"/>
                <w:lang w:val="en-GB"/>
              </w:rPr>
              <w:t>k</w:t>
            </w: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ground reading f</w:t>
            </w:r>
            <w:r w:rsidR="00E140BE" w:rsidRPr="00654AE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or the teacher: </w:t>
            </w:r>
            <w:hyperlink r:id="rId10" w:history="1">
              <w:r w:rsidR="00E140BE" w:rsidRPr="00654AE1">
                <w:rPr>
                  <w:rStyle w:val="Hyperlink"/>
                  <w:rFonts w:asciiTheme="majorHAnsi" w:hAnsiTheme="majorHAnsi" w:cs="Times New Roman"/>
                  <w:sz w:val="24"/>
                  <w:szCs w:val="24"/>
                  <w:lang w:val="en-GB"/>
                </w:rPr>
                <w:t>http://www.slideshare.net/alimy1ae/a-lesson-in-pop-art</w:t>
              </w:r>
            </w:hyperlink>
          </w:p>
          <w:p w14:paraId="02318DAB" w14:textId="77777777" w:rsidR="00E815DB" w:rsidRPr="00654AE1" w:rsidRDefault="00E815DB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</w:p>
          <w:p w14:paraId="42149630" w14:textId="77777777" w:rsidR="00E140BE" w:rsidRPr="00654AE1" w:rsidRDefault="00E140BE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As a preparation for activity 2 the teacher </w:t>
            </w:r>
            <w:r w:rsidR="00E815DB" w:rsidRPr="00654AE1">
              <w:rPr>
                <w:rFonts w:asciiTheme="majorHAnsi" w:hAnsiTheme="majorHAnsi"/>
                <w:sz w:val="24"/>
                <w:szCs w:val="24"/>
                <w:lang w:val="en-GB"/>
              </w:rPr>
              <w:t>has</w:t>
            </w: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to take a picture of each student in the cl</w:t>
            </w:r>
            <w:r w:rsidR="000D79A6">
              <w:rPr>
                <w:rFonts w:asciiTheme="majorHAnsi" w:hAnsiTheme="majorHAnsi"/>
                <w:sz w:val="24"/>
                <w:szCs w:val="24"/>
                <w:lang w:val="en-GB"/>
              </w:rPr>
              <w:t>ass and print it in light grey colo</w:t>
            </w:r>
            <w:r w:rsidR="00D4644D">
              <w:rPr>
                <w:rFonts w:asciiTheme="majorHAnsi" w:hAnsiTheme="majorHAnsi"/>
                <w:sz w:val="24"/>
                <w:szCs w:val="24"/>
                <w:lang w:val="en-GB"/>
              </w:rPr>
              <w:t>u</w:t>
            </w:r>
            <w:r w:rsidR="000D79A6">
              <w:rPr>
                <w:rFonts w:asciiTheme="majorHAnsi" w:hAnsiTheme="majorHAnsi"/>
                <w:sz w:val="24"/>
                <w:szCs w:val="24"/>
                <w:lang w:val="en-GB"/>
              </w:rPr>
              <w:t>rs approx. 25*2</w:t>
            </w: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5cm</w:t>
            </w:r>
          </w:p>
          <w:p w14:paraId="2AD28AB4" w14:textId="77777777" w:rsidR="00E815DB" w:rsidRPr="00654AE1" w:rsidRDefault="00E815DB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</w:p>
          <w:p w14:paraId="6A1FEF02" w14:textId="77777777" w:rsidR="009D4CEE" w:rsidRPr="00654AE1" w:rsidRDefault="00E815DB" w:rsidP="004C74AF">
            <w:pPr>
              <w:widowControl w:val="0"/>
              <w:suppressAutoHyphens w:val="0"/>
              <w:spacing w:after="213" w:line="240" w:lineRule="auto"/>
              <w:rPr>
                <w:rFonts w:asciiTheme="majorHAnsi" w:hAnsiTheme="majorHAnsi"/>
                <w:sz w:val="24"/>
                <w:szCs w:val="24"/>
                <w:lang w:val="en-GB" w:eastAsia="ja-JP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 w:eastAsia="ja-JP"/>
              </w:rPr>
              <w:t>While the teacher takes pictures of one student at a time the other students colo</w:t>
            </w:r>
            <w:r w:rsidR="00D4644D">
              <w:rPr>
                <w:rFonts w:asciiTheme="majorHAnsi" w:hAnsiTheme="majorHAnsi"/>
                <w:sz w:val="24"/>
                <w:szCs w:val="24"/>
                <w:lang w:val="en-GB" w:eastAsia="ja-JP"/>
              </w:rPr>
              <w:t>u</w:t>
            </w:r>
            <w:r w:rsidRPr="00654AE1">
              <w:rPr>
                <w:rFonts w:asciiTheme="majorHAnsi" w:hAnsiTheme="majorHAnsi"/>
                <w:sz w:val="24"/>
                <w:szCs w:val="24"/>
                <w:lang w:val="en-GB" w:eastAsia="ja-JP"/>
              </w:rPr>
              <w:t xml:space="preserve">r </w:t>
            </w:r>
            <w:hyperlink r:id="rId11" w:history="1">
              <w:r w:rsidRPr="0027597F">
                <w:rPr>
                  <w:rStyle w:val="Hyperlink"/>
                  <w:rFonts w:asciiTheme="majorHAnsi" w:hAnsiTheme="majorHAnsi"/>
                  <w:sz w:val="24"/>
                  <w:szCs w:val="24"/>
                  <w:lang w:val="en-GB" w:eastAsia="ja-JP"/>
                </w:rPr>
                <w:t>worksheet 1</w:t>
              </w:r>
            </w:hyperlink>
            <w:r w:rsidRPr="00654AE1">
              <w:rPr>
                <w:rFonts w:asciiTheme="majorHAnsi" w:hAnsiTheme="majorHAnsi"/>
                <w:sz w:val="24"/>
                <w:szCs w:val="24"/>
                <w:lang w:val="en-GB" w:eastAsia="ja-JP"/>
              </w:rPr>
              <w:t xml:space="preserve"> using the last </w:t>
            </w:r>
            <w:r w:rsidR="004C74AF" w:rsidRPr="00654AE1">
              <w:rPr>
                <w:rFonts w:asciiTheme="majorHAnsi" w:hAnsiTheme="majorHAnsi"/>
                <w:sz w:val="24"/>
                <w:szCs w:val="24"/>
                <w:lang w:val="en-GB" w:eastAsia="ja-JP"/>
              </w:rPr>
              <w:t>link</w:t>
            </w:r>
            <w:r w:rsidRPr="00654AE1">
              <w:rPr>
                <w:rFonts w:asciiTheme="majorHAnsi" w:hAnsiTheme="majorHAnsi"/>
                <w:sz w:val="24"/>
                <w:szCs w:val="24"/>
                <w:lang w:val="en-GB" w:eastAsia="ja-JP"/>
              </w:rPr>
              <w:t xml:space="preserve"> from the </w:t>
            </w:r>
            <w:hyperlink r:id="rId12" w:history="1">
              <w:r w:rsidRPr="00666096">
                <w:rPr>
                  <w:rStyle w:val="Hyperlink"/>
                  <w:rFonts w:asciiTheme="majorHAnsi" w:hAnsiTheme="majorHAnsi"/>
                  <w:sz w:val="24"/>
                  <w:szCs w:val="24"/>
                  <w:lang w:val="en-GB" w:eastAsia="ja-JP"/>
                </w:rPr>
                <w:t>ppt</w:t>
              </w:r>
            </w:hyperlink>
            <w:r w:rsidRPr="00654AE1">
              <w:rPr>
                <w:rFonts w:asciiTheme="majorHAnsi" w:hAnsiTheme="majorHAnsi"/>
                <w:sz w:val="24"/>
                <w:szCs w:val="24"/>
                <w:lang w:val="en-GB" w:eastAsia="ja-JP"/>
              </w:rPr>
              <w:t xml:space="preserve"> as inspiration. </w:t>
            </w:r>
          </w:p>
        </w:tc>
      </w:tr>
      <w:tr w:rsidR="009D4CEE" w:rsidRPr="00654AE1" w14:paraId="46D06D3D" w14:textId="77777777"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98" w:type="dxa"/>
            </w:tcMar>
          </w:tcPr>
          <w:p w14:paraId="1E295247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Approx. time</w:t>
            </w:r>
          </w:p>
        </w:tc>
        <w:tc>
          <w:tcPr>
            <w:tcW w:w="7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2461CED" w14:textId="77777777" w:rsidR="009D4CEE" w:rsidRPr="00654AE1" w:rsidRDefault="0027597F" w:rsidP="00E140BE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1 hour</w:t>
            </w:r>
          </w:p>
        </w:tc>
      </w:tr>
      <w:tr w:rsidR="009D4CEE" w:rsidRPr="00654AE1" w14:paraId="25A76FA1" w14:textId="77777777"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98" w:type="dxa"/>
            </w:tcMar>
          </w:tcPr>
          <w:p w14:paraId="44FB9F64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Level</w:t>
            </w:r>
          </w:p>
        </w:tc>
        <w:tc>
          <w:tcPr>
            <w:tcW w:w="7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041E9E31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A1</w:t>
            </w:r>
          </w:p>
        </w:tc>
      </w:tr>
      <w:tr w:rsidR="009D4CEE" w:rsidRPr="00654AE1" w14:paraId="32612567" w14:textId="77777777"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98" w:type="dxa"/>
            </w:tcMar>
          </w:tcPr>
          <w:p w14:paraId="23724550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Learning outcome</w:t>
            </w:r>
          </w:p>
          <w:p w14:paraId="71D9CF06" w14:textId="77777777" w:rsidR="009D4CEE" w:rsidRPr="00654AE1" w:rsidRDefault="009D4CEE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</w:p>
          <w:p w14:paraId="4BE80587" w14:textId="77777777" w:rsidR="009D4CEE" w:rsidRPr="00654AE1" w:rsidRDefault="009D4CEE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F28D8B2" w14:textId="77777777" w:rsidR="00E815DB" w:rsidRPr="00654AE1" w:rsidRDefault="00E140BE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The students learn:</w:t>
            </w:r>
          </w:p>
          <w:p w14:paraId="7D0DF788" w14:textId="77777777" w:rsidR="00E140BE" w:rsidRPr="00654AE1" w:rsidRDefault="00E140BE" w:rsidP="00654AE1">
            <w:pPr>
              <w:pStyle w:val="NoSpacing"/>
              <w:numPr>
                <w:ilvl w:val="0"/>
                <w:numId w:val="12"/>
              </w:num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About </w:t>
            </w:r>
            <w:r w:rsidR="001C055D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characteristics in </w:t>
            </w: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PopArt</w:t>
            </w:r>
            <w:r w:rsidR="00D07322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genre</w:t>
            </w:r>
          </w:p>
          <w:p w14:paraId="1BDE1891" w14:textId="77777777" w:rsidR="009D4CEE" w:rsidRPr="00654AE1" w:rsidRDefault="00E140BE" w:rsidP="00654AE1">
            <w:pPr>
              <w:pStyle w:val="NoSpacing"/>
              <w:numPr>
                <w:ilvl w:val="0"/>
                <w:numId w:val="12"/>
              </w:num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About Andy Warhol</w:t>
            </w:r>
            <w:r w:rsidR="00D07322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and h</w:t>
            </w:r>
            <w:r w:rsidR="003B7CF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is </w:t>
            </w:r>
            <w:r w:rsidR="00D07322">
              <w:rPr>
                <w:rFonts w:asciiTheme="majorHAnsi" w:hAnsiTheme="majorHAnsi"/>
                <w:sz w:val="24"/>
                <w:szCs w:val="24"/>
                <w:lang w:val="en-GB"/>
              </w:rPr>
              <w:t>work</w:t>
            </w:r>
          </w:p>
        </w:tc>
      </w:tr>
      <w:tr w:rsidR="009D4CEE" w:rsidRPr="00654AE1" w14:paraId="1E42B0FA" w14:textId="77777777"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98" w:type="dxa"/>
            </w:tcMar>
          </w:tcPr>
          <w:p w14:paraId="53E4B922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Indicators</w:t>
            </w:r>
          </w:p>
          <w:p w14:paraId="089F2998" w14:textId="77777777" w:rsidR="009D4CEE" w:rsidRPr="00654AE1" w:rsidRDefault="009D4CEE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</w:p>
          <w:p w14:paraId="5D0B5055" w14:textId="77777777" w:rsidR="009D4CEE" w:rsidRPr="00654AE1" w:rsidRDefault="009D4CEE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1615BBDA" w14:textId="77777777" w:rsidR="00E140BE" w:rsidRPr="00654AE1" w:rsidRDefault="00E140BE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The students:</w:t>
            </w:r>
          </w:p>
          <w:p w14:paraId="5AD44E0B" w14:textId="77777777" w:rsidR="009D4CEE" w:rsidRDefault="00E140BE" w:rsidP="00654AE1">
            <w:pPr>
              <w:pStyle w:val="NoSpacing"/>
              <w:numPr>
                <w:ilvl w:val="0"/>
                <w:numId w:val="11"/>
              </w:num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Enjoy the pictures</w:t>
            </w:r>
          </w:p>
          <w:p w14:paraId="1DC2F083" w14:textId="77777777" w:rsidR="00D07322" w:rsidRPr="00654AE1" w:rsidRDefault="00D07322" w:rsidP="00654AE1">
            <w:pPr>
              <w:pStyle w:val="NoSpacing"/>
              <w:numPr>
                <w:ilvl w:val="0"/>
                <w:numId w:val="11"/>
              </w:numPr>
              <w:rPr>
                <w:rFonts w:asciiTheme="majorHAnsi" w:hAnsiTheme="majorHAnsi"/>
                <w:sz w:val="24"/>
                <w:szCs w:val="24"/>
                <w:lang w:val="en-GB"/>
              </w:rPr>
            </w:pPr>
            <w:r>
              <w:rPr>
                <w:rFonts w:asciiTheme="majorHAnsi" w:hAnsiTheme="majorHAnsi"/>
                <w:sz w:val="24"/>
                <w:szCs w:val="24"/>
                <w:lang w:val="en-GB"/>
              </w:rPr>
              <w:t>Participate in the talk about PopArt and Andy Warhol</w:t>
            </w:r>
          </w:p>
          <w:p w14:paraId="5A91965F" w14:textId="77777777" w:rsidR="00654AE1" w:rsidRPr="00654AE1" w:rsidRDefault="00654AE1" w:rsidP="00654AE1">
            <w:pPr>
              <w:pStyle w:val="NoSpacing"/>
              <w:numPr>
                <w:ilvl w:val="0"/>
                <w:numId w:val="11"/>
              </w:num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Colo</w:t>
            </w:r>
            <w:r w:rsidR="00D4644D">
              <w:rPr>
                <w:rFonts w:asciiTheme="majorHAnsi" w:hAnsiTheme="majorHAnsi"/>
                <w:sz w:val="24"/>
                <w:szCs w:val="24"/>
                <w:lang w:val="en-GB"/>
              </w:rPr>
              <w:t>u</w:t>
            </w: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r the teacups </w:t>
            </w:r>
          </w:p>
        </w:tc>
      </w:tr>
      <w:tr w:rsidR="009D4CEE" w:rsidRPr="00654AE1" w14:paraId="2FE1B03E" w14:textId="77777777"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98" w:type="dxa"/>
            </w:tcMar>
          </w:tcPr>
          <w:p w14:paraId="7F8C20F6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Materials</w:t>
            </w:r>
          </w:p>
        </w:tc>
        <w:tc>
          <w:tcPr>
            <w:tcW w:w="7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14:paraId="3DD97BC6" w14:textId="77777777" w:rsidR="00651071" w:rsidRDefault="00691222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hyperlink r:id="rId13" w:history="1">
              <w:r w:rsidR="00651071" w:rsidRPr="00651071">
                <w:rPr>
                  <w:rStyle w:val="Hyperlink"/>
                  <w:rFonts w:asciiTheme="majorHAnsi" w:hAnsiTheme="majorHAnsi"/>
                  <w:sz w:val="24"/>
                  <w:szCs w:val="24"/>
                  <w:lang w:val="en-GB"/>
                </w:rPr>
                <w:t>Ppt 1 PopArt</w:t>
              </w:r>
            </w:hyperlink>
          </w:p>
          <w:p w14:paraId="5B6E1EE3" w14:textId="77777777" w:rsidR="00654AE1" w:rsidRPr="00654AE1" w:rsidRDefault="00691222" w:rsidP="00E815DB">
            <w:pPr>
              <w:pStyle w:val="NoSpacing"/>
              <w:rPr>
                <w:rStyle w:val="Hyperlink"/>
                <w:rFonts w:asciiTheme="majorHAnsi" w:hAnsiTheme="majorHAnsi"/>
                <w:sz w:val="24"/>
                <w:szCs w:val="24"/>
                <w:lang w:val="en-GB"/>
              </w:rPr>
            </w:pPr>
            <w:hyperlink r:id="rId14" w:history="1">
              <w:r w:rsidR="00654AE1" w:rsidRPr="00654AE1">
                <w:rPr>
                  <w:rStyle w:val="Hyperlink"/>
                  <w:rFonts w:asciiTheme="majorHAnsi" w:hAnsiTheme="majorHAnsi"/>
                  <w:sz w:val="24"/>
                  <w:szCs w:val="24"/>
                  <w:lang w:val="en-GB"/>
                </w:rPr>
                <w:t>Worksheet 1</w:t>
              </w:r>
            </w:hyperlink>
          </w:p>
          <w:p w14:paraId="2AA3E101" w14:textId="77777777" w:rsidR="00E140BE" w:rsidRPr="00654AE1" w:rsidRDefault="00E140BE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Computer with internet access</w:t>
            </w:r>
          </w:p>
          <w:p w14:paraId="6BFBA479" w14:textId="77777777" w:rsidR="009D4CEE" w:rsidRPr="00654AE1" w:rsidRDefault="00E140BE" w:rsidP="00E815DB">
            <w:pPr>
              <w:pStyle w:val="NoSpacing"/>
              <w:rPr>
                <w:rStyle w:val="InternetLink"/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Camera/iPad/</w:t>
            </w:r>
            <w:r w:rsidR="00666096" w:rsidRPr="00654AE1">
              <w:rPr>
                <w:rFonts w:asciiTheme="majorHAnsi" w:hAnsiTheme="majorHAnsi"/>
                <w:sz w:val="24"/>
                <w:szCs w:val="24"/>
                <w:lang w:val="en-GB"/>
              </w:rPr>
              <w:t>mobile phone</w:t>
            </w:r>
          </w:p>
        </w:tc>
      </w:tr>
    </w:tbl>
    <w:p w14:paraId="0032FECA" w14:textId="77777777" w:rsidR="00E140BE" w:rsidRPr="00654AE1" w:rsidRDefault="00E140BE" w:rsidP="00E140BE">
      <w:pPr>
        <w:spacing w:line="240" w:lineRule="auto"/>
        <w:rPr>
          <w:rFonts w:asciiTheme="majorHAnsi" w:hAnsiTheme="majorHAnsi"/>
          <w:lang w:val="en-GB"/>
        </w:rPr>
      </w:pPr>
    </w:p>
    <w:p w14:paraId="3F652AB4" w14:textId="77777777" w:rsidR="009D4CEE" w:rsidRPr="00654AE1" w:rsidRDefault="00691222" w:rsidP="00E140BE">
      <w:pPr>
        <w:spacing w:line="240" w:lineRule="auto"/>
        <w:rPr>
          <w:rStyle w:val="InternetLink"/>
          <w:rFonts w:asciiTheme="majorHAnsi" w:hAnsiTheme="majorHAnsi" w:cs="Times New Roman"/>
          <w:sz w:val="24"/>
          <w:szCs w:val="24"/>
          <w:lang w:val="en-GB"/>
        </w:rPr>
      </w:pPr>
      <w:hyperlink w:anchor="_top">
        <w:r w:rsidR="00311A87" w:rsidRPr="00654AE1">
          <w:rPr>
            <w:rStyle w:val="InternetLink"/>
            <w:rFonts w:asciiTheme="majorHAnsi" w:hAnsiTheme="majorHAnsi" w:cs="Times New Roman"/>
            <w:sz w:val="24"/>
            <w:szCs w:val="24"/>
            <w:lang w:val="en-GB"/>
          </w:rPr>
          <w:t>Back to Top</w:t>
        </w:r>
      </w:hyperlink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95"/>
        <w:gridCol w:w="7179"/>
      </w:tblGrid>
      <w:tr w:rsidR="009D4CEE" w:rsidRPr="00654AE1" w14:paraId="2DE21D68" w14:textId="77777777">
        <w:tc>
          <w:tcPr>
            <w:tcW w:w="95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3" w:type="dxa"/>
            </w:tcMar>
          </w:tcPr>
          <w:p w14:paraId="27241263" w14:textId="77777777" w:rsidR="009D4CEE" w:rsidRPr="00654AE1" w:rsidRDefault="00311A87" w:rsidP="00E140BE">
            <w:pPr>
              <w:pageBreakBefore/>
              <w:spacing w:after="0" w:line="240" w:lineRule="auto"/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</w:pPr>
            <w:bookmarkStart w:id="2" w:name="Activity_2"/>
            <w:bookmarkStart w:id="3" w:name="__DdeLink__2879_1783982057"/>
            <w:bookmarkEnd w:id="2"/>
            <w:r w:rsidRPr="00654AE1"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lastRenderedPageBreak/>
              <w:t>Activity</w:t>
            </w:r>
            <w:bookmarkEnd w:id="3"/>
            <w:r w:rsidRPr="00654AE1"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t xml:space="preserve"> 2</w:t>
            </w:r>
            <w:r w:rsidR="00497627" w:rsidRPr="00654AE1"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t xml:space="preserve"> </w:t>
            </w:r>
            <w:r w:rsidR="00E140BE"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>–</w:t>
            </w:r>
            <w:r w:rsidR="00497627"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 xml:space="preserve"> </w:t>
            </w:r>
            <w:r w:rsidR="00E140BE"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>Andy Warhol</w:t>
            </w:r>
          </w:p>
        </w:tc>
      </w:tr>
      <w:tr w:rsidR="009D4CEE" w:rsidRPr="00654AE1" w14:paraId="1D2926BF" w14:textId="77777777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568EF685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Procedure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4594410E" w14:textId="77777777" w:rsidR="005332C5" w:rsidRPr="005332C5" w:rsidRDefault="00E140BE" w:rsidP="005332C5">
            <w:pPr>
              <w:pStyle w:val="NoSpacing"/>
              <w:rPr>
                <w:sz w:val="24"/>
                <w:szCs w:val="24"/>
                <w:lang w:val="en-GB"/>
              </w:rPr>
            </w:pPr>
            <w:r w:rsidRPr="005332C5">
              <w:rPr>
                <w:sz w:val="24"/>
                <w:szCs w:val="24"/>
                <w:lang w:val="en-GB"/>
              </w:rPr>
              <w:t>The teacher int</w:t>
            </w:r>
            <w:r w:rsidR="00666096">
              <w:rPr>
                <w:sz w:val="24"/>
                <w:szCs w:val="24"/>
                <w:lang w:val="en-GB"/>
              </w:rPr>
              <w:t>r</w:t>
            </w:r>
            <w:r w:rsidRPr="005332C5">
              <w:rPr>
                <w:sz w:val="24"/>
                <w:szCs w:val="24"/>
                <w:lang w:val="en-GB"/>
              </w:rPr>
              <w:t>oduce</w:t>
            </w:r>
            <w:r w:rsidR="00D4644D">
              <w:rPr>
                <w:sz w:val="24"/>
                <w:szCs w:val="24"/>
                <w:lang w:val="en-GB"/>
              </w:rPr>
              <w:t>s</w:t>
            </w:r>
            <w:r w:rsidRPr="005332C5">
              <w:rPr>
                <w:sz w:val="24"/>
                <w:szCs w:val="24"/>
                <w:lang w:val="en-GB"/>
              </w:rPr>
              <w:t xml:space="preserve"> the complementa</w:t>
            </w:r>
            <w:r w:rsidR="00654AE1" w:rsidRPr="005332C5">
              <w:rPr>
                <w:sz w:val="24"/>
                <w:szCs w:val="24"/>
                <w:lang w:val="en-GB"/>
              </w:rPr>
              <w:t>ry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="00654AE1" w:rsidRPr="005332C5">
              <w:rPr>
                <w:sz w:val="24"/>
                <w:szCs w:val="24"/>
                <w:lang w:val="en-GB"/>
              </w:rPr>
              <w:t>rs using the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="00654AE1" w:rsidRPr="005332C5">
              <w:rPr>
                <w:sz w:val="24"/>
                <w:szCs w:val="24"/>
                <w:lang w:val="en-GB"/>
              </w:rPr>
              <w:t xml:space="preserve">r wheel - </w:t>
            </w:r>
            <w:hyperlink r:id="rId15" w:history="1">
              <w:r w:rsidR="00666096">
                <w:rPr>
                  <w:rStyle w:val="Hyperlink"/>
                  <w:rFonts w:asciiTheme="majorHAnsi" w:hAnsiTheme="majorHAnsi"/>
                  <w:sz w:val="24"/>
                  <w:szCs w:val="24"/>
                  <w:lang w:val="en-GB"/>
                </w:rPr>
                <w:t>Worksheet 2</w:t>
              </w:r>
            </w:hyperlink>
            <w:r w:rsidR="0027597F">
              <w:rPr>
                <w:sz w:val="24"/>
                <w:szCs w:val="24"/>
                <w:lang w:val="en-GB"/>
              </w:rPr>
              <w:t xml:space="preserve"> </w:t>
            </w:r>
            <w:r w:rsidRPr="005332C5">
              <w:rPr>
                <w:sz w:val="24"/>
                <w:szCs w:val="24"/>
                <w:lang w:val="en-GB"/>
              </w:rPr>
              <w:t xml:space="preserve">The students are </w:t>
            </w:r>
            <w:r w:rsidR="00654AE1" w:rsidRPr="005332C5">
              <w:rPr>
                <w:sz w:val="24"/>
                <w:szCs w:val="24"/>
                <w:lang w:val="en-GB"/>
              </w:rPr>
              <w:t xml:space="preserve">to draw lines between </w:t>
            </w:r>
            <w:r w:rsidR="00666096">
              <w:rPr>
                <w:sz w:val="24"/>
                <w:szCs w:val="24"/>
                <w:lang w:val="en-GB"/>
              </w:rPr>
              <w:t>complementary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="00666096">
              <w:rPr>
                <w:sz w:val="24"/>
                <w:szCs w:val="24"/>
                <w:lang w:val="en-GB"/>
              </w:rPr>
              <w:t>rs in the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="00654AE1" w:rsidRPr="005332C5">
              <w:rPr>
                <w:sz w:val="24"/>
                <w:szCs w:val="24"/>
                <w:lang w:val="en-GB"/>
              </w:rPr>
              <w:t>r wheel</w:t>
            </w:r>
            <w:r w:rsidRPr="005332C5">
              <w:rPr>
                <w:sz w:val="24"/>
                <w:szCs w:val="24"/>
                <w:lang w:val="en-GB"/>
              </w:rPr>
              <w:t>.</w:t>
            </w:r>
          </w:p>
          <w:p w14:paraId="63908FC6" w14:textId="77777777" w:rsidR="005332C5" w:rsidRPr="005332C5" w:rsidRDefault="005332C5" w:rsidP="005332C5">
            <w:pPr>
              <w:pStyle w:val="NoSpacing"/>
              <w:rPr>
                <w:sz w:val="24"/>
                <w:szCs w:val="24"/>
                <w:lang w:val="en-GB"/>
              </w:rPr>
            </w:pPr>
          </w:p>
          <w:p w14:paraId="3BE88907" w14:textId="77777777" w:rsidR="005332C5" w:rsidRPr="005332C5" w:rsidRDefault="005332C5" w:rsidP="005332C5">
            <w:pPr>
              <w:pStyle w:val="NoSpacing"/>
              <w:rPr>
                <w:b/>
                <w:sz w:val="24"/>
                <w:szCs w:val="24"/>
                <w:lang w:val="en-GB"/>
              </w:rPr>
            </w:pPr>
            <w:r w:rsidRPr="005332C5">
              <w:rPr>
                <w:b/>
                <w:sz w:val="24"/>
                <w:szCs w:val="24"/>
                <w:lang w:val="en-GB"/>
              </w:rPr>
              <w:t>Exercise 1:</w:t>
            </w:r>
          </w:p>
          <w:p w14:paraId="62DDB32C" w14:textId="77777777" w:rsidR="005332C5" w:rsidRDefault="005332C5" w:rsidP="005332C5">
            <w:pPr>
              <w:pStyle w:val="NoSpacing"/>
              <w:rPr>
                <w:sz w:val="24"/>
                <w:szCs w:val="24"/>
                <w:lang w:val="en-GB"/>
              </w:rPr>
            </w:pPr>
            <w:r w:rsidRPr="005332C5">
              <w:rPr>
                <w:sz w:val="24"/>
                <w:szCs w:val="24"/>
                <w:lang w:val="en-GB"/>
              </w:rPr>
              <w:t>The teacher has prepared cards in these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Pr="005332C5">
              <w:rPr>
                <w:sz w:val="24"/>
                <w:szCs w:val="24"/>
                <w:lang w:val="en-GB"/>
              </w:rPr>
              <w:t>rs – one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Pr="005332C5">
              <w:rPr>
                <w:sz w:val="24"/>
                <w:szCs w:val="24"/>
                <w:lang w:val="en-GB"/>
              </w:rPr>
              <w:t xml:space="preserve">r for each student: Red – yellow – blue – green – orange </w:t>
            </w:r>
            <w:r w:rsidR="000D1209">
              <w:rPr>
                <w:sz w:val="24"/>
                <w:szCs w:val="24"/>
                <w:lang w:val="en-GB"/>
              </w:rPr>
              <w:t>–</w:t>
            </w:r>
            <w:r w:rsidRPr="005332C5">
              <w:rPr>
                <w:sz w:val="24"/>
                <w:szCs w:val="24"/>
                <w:lang w:val="en-GB"/>
              </w:rPr>
              <w:t xml:space="preserve"> purple</w:t>
            </w:r>
          </w:p>
          <w:p w14:paraId="6E2F92D2" w14:textId="77777777" w:rsidR="000D1209" w:rsidRPr="005332C5" w:rsidRDefault="000D1209" w:rsidP="005332C5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Hang the </w:t>
            </w:r>
            <w:hyperlink r:id="rId16" w:history="1">
              <w:r w:rsidRPr="000D1209">
                <w:rPr>
                  <w:rStyle w:val="Hyperlink"/>
                  <w:sz w:val="24"/>
                  <w:szCs w:val="24"/>
                  <w:lang w:val="en-GB"/>
                </w:rPr>
                <w:t>sentence</w:t>
              </w:r>
            </w:hyperlink>
            <w:r>
              <w:rPr>
                <w:sz w:val="24"/>
                <w:szCs w:val="24"/>
                <w:lang w:val="en-GB"/>
              </w:rPr>
              <w:t xml:space="preserve"> (A3) in the class</w:t>
            </w:r>
          </w:p>
          <w:p w14:paraId="32207B73" w14:textId="77777777" w:rsidR="005332C5" w:rsidRPr="005332C5" w:rsidRDefault="00666096" w:rsidP="005332C5">
            <w:pPr>
              <w:pStyle w:val="NoSpacing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No</w:t>
            </w:r>
            <w:r w:rsidR="005332C5" w:rsidRPr="005332C5">
              <w:rPr>
                <w:rFonts w:cs="Times New Roman"/>
                <w:sz w:val="24"/>
                <w:szCs w:val="24"/>
              </w:rPr>
              <w:t xml:space="preserve">w give the students a </w:t>
            </w:r>
            <w:r w:rsidR="005332C5">
              <w:rPr>
                <w:rFonts w:cs="Times New Roman"/>
                <w:sz w:val="24"/>
                <w:szCs w:val="24"/>
              </w:rPr>
              <w:t>color</w:t>
            </w:r>
            <w:r w:rsidR="005332C5" w:rsidRPr="005332C5">
              <w:rPr>
                <w:rFonts w:cs="Times New Roman"/>
                <w:sz w:val="24"/>
                <w:szCs w:val="24"/>
              </w:rPr>
              <w:t xml:space="preserve"> each. They have to walk round in the classroom and when they meet </w:t>
            </w:r>
            <w:r w:rsidR="001C055D">
              <w:rPr>
                <w:rFonts w:cs="Times New Roman"/>
                <w:sz w:val="24"/>
                <w:szCs w:val="24"/>
              </w:rPr>
              <w:t>an other student</w:t>
            </w:r>
            <w:r w:rsidR="005332C5" w:rsidRPr="005332C5">
              <w:rPr>
                <w:rFonts w:cs="Times New Roman"/>
                <w:sz w:val="24"/>
                <w:szCs w:val="24"/>
              </w:rPr>
              <w:t xml:space="preserve"> they are to say: </w:t>
            </w:r>
          </w:p>
          <w:p w14:paraId="232CB9AE" w14:textId="0ED1E79F" w:rsidR="005332C5" w:rsidRDefault="00DE6D25" w:rsidP="005332C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 w:rsidR="005332C5" w:rsidRPr="005332C5">
              <w:rPr>
                <w:sz w:val="24"/>
                <w:szCs w:val="24"/>
              </w:rPr>
              <w:t>Hi, I am __red___ and my complementary colo</w:t>
            </w:r>
            <w:r w:rsidR="00691222">
              <w:rPr>
                <w:sz w:val="24"/>
                <w:szCs w:val="24"/>
              </w:rPr>
              <w:t>u</w:t>
            </w:r>
            <w:r w:rsidR="005332C5" w:rsidRPr="005332C5">
              <w:rPr>
                <w:sz w:val="24"/>
                <w:szCs w:val="24"/>
              </w:rPr>
              <w:t>r</w:t>
            </w:r>
            <w:bookmarkStart w:id="4" w:name="_GoBack"/>
            <w:bookmarkEnd w:id="4"/>
            <w:r w:rsidR="005332C5" w:rsidRPr="005332C5">
              <w:rPr>
                <w:sz w:val="24"/>
                <w:szCs w:val="24"/>
              </w:rPr>
              <w:t xml:space="preserve"> is ____green___” </w:t>
            </w:r>
          </w:p>
          <w:p w14:paraId="05DC05F5" w14:textId="77777777" w:rsidR="005332C5" w:rsidRDefault="005332C5" w:rsidP="005332C5">
            <w:pPr>
              <w:pStyle w:val="NoSpacing"/>
              <w:rPr>
                <w:sz w:val="24"/>
                <w:szCs w:val="24"/>
              </w:rPr>
            </w:pPr>
            <w:r w:rsidRPr="005332C5">
              <w:rPr>
                <w:sz w:val="24"/>
                <w:szCs w:val="24"/>
              </w:rPr>
              <w:t>and the other one answers</w:t>
            </w:r>
            <w:r>
              <w:rPr>
                <w:sz w:val="24"/>
                <w:szCs w:val="24"/>
              </w:rPr>
              <w:t>:</w:t>
            </w:r>
            <w:r w:rsidRPr="005332C5">
              <w:rPr>
                <w:sz w:val="24"/>
                <w:szCs w:val="24"/>
              </w:rPr>
              <w:t xml:space="preserve"> </w:t>
            </w:r>
          </w:p>
          <w:p w14:paraId="64DD2EE4" w14:textId="77777777" w:rsidR="005332C5" w:rsidRPr="005332C5" w:rsidRDefault="00DE6D25" w:rsidP="005332C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 w:rsidR="005332C5" w:rsidRPr="005332C5">
              <w:rPr>
                <w:sz w:val="24"/>
                <w:szCs w:val="24"/>
              </w:rPr>
              <w:t>Hi, I am __yellow__ and my complementary color is ___purple__</w:t>
            </w:r>
            <w:r>
              <w:rPr>
                <w:sz w:val="24"/>
                <w:szCs w:val="24"/>
              </w:rPr>
              <w:t>.</w:t>
            </w:r>
            <w:r w:rsidR="005332C5" w:rsidRPr="005332C5">
              <w:rPr>
                <w:sz w:val="24"/>
                <w:szCs w:val="24"/>
              </w:rPr>
              <w:t xml:space="preserve">” Then they </w:t>
            </w:r>
            <w:r w:rsidR="00666096" w:rsidRPr="005332C5">
              <w:rPr>
                <w:sz w:val="24"/>
                <w:szCs w:val="24"/>
              </w:rPr>
              <w:t>switch</w:t>
            </w:r>
            <w:r w:rsidR="005332C5" w:rsidRPr="005332C5">
              <w:rPr>
                <w:sz w:val="24"/>
                <w:szCs w:val="24"/>
              </w:rPr>
              <w:t xml:space="preserve"> colors and go and meet someone else.</w:t>
            </w:r>
          </w:p>
          <w:p w14:paraId="145CC516" w14:textId="77777777" w:rsidR="00E140BE" w:rsidRPr="005332C5" w:rsidRDefault="00E140BE" w:rsidP="005332C5">
            <w:pPr>
              <w:pStyle w:val="NoSpacing"/>
              <w:rPr>
                <w:sz w:val="24"/>
                <w:szCs w:val="24"/>
                <w:lang w:val="en-GB"/>
              </w:rPr>
            </w:pPr>
          </w:p>
          <w:p w14:paraId="460191D1" w14:textId="77777777" w:rsidR="00E140BE" w:rsidRPr="00666096" w:rsidRDefault="00666096" w:rsidP="005332C5">
            <w:pPr>
              <w:pStyle w:val="NoSpacing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Exercise 2</w:t>
            </w:r>
            <w:r w:rsidRPr="005332C5">
              <w:rPr>
                <w:b/>
                <w:sz w:val="24"/>
                <w:szCs w:val="24"/>
                <w:lang w:val="en-GB"/>
              </w:rPr>
              <w:t>:</w:t>
            </w:r>
          </w:p>
          <w:p w14:paraId="4543DAF0" w14:textId="77777777" w:rsidR="00E140BE" w:rsidRDefault="00E140BE" w:rsidP="005332C5">
            <w:pPr>
              <w:pStyle w:val="NoSpacing"/>
              <w:rPr>
                <w:sz w:val="24"/>
                <w:szCs w:val="24"/>
                <w:lang w:val="en-GB"/>
              </w:rPr>
            </w:pPr>
            <w:r w:rsidRPr="005332C5">
              <w:rPr>
                <w:sz w:val="24"/>
                <w:szCs w:val="24"/>
                <w:lang w:val="en-GB"/>
              </w:rPr>
              <w:t>The teacher shows the class pictures made by Andy Warhol again and they talk about his use of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Pr="005332C5">
              <w:rPr>
                <w:sz w:val="24"/>
                <w:szCs w:val="24"/>
                <w:lang w:val="en-GB"/>
              </w:rPr>
              <w:t>r. Often he uses complementary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Pr="005332C5">
              <w:rPr>
                <w:sz w:val="24"/>
                <w:szCs w:val="24"/>
                <w:lang w:val="en-GB"/>
              </w:rPr>
              <w:t xml:space="preserve">rs to create more contrast in the picture. </w:t>
            </w:r>
            <w:r w:rsidR="005C0E80">
              <w:rPr>
                <w:sz w:val="24"/>
                <w:szCs w:val="24"/>
                <w:lang w:val="en-GB"/>
              </w:rPr>
              <w:t xml:space="preserve">What is the emotion we get when looking at </w:t>
            </w:r>
            <w:r w:rsidR="00D07632">
              <w:rPr>
                <w:sz w:val="24"/>
                <w:szCs w:val="24"/>
                <w:lang w:val="en-GB"/>
              </w:rPr>
              <w:t>his</w:t>
            </w:r>
            <w:r w:rsidR="005C0E80">
              <w:rPr>
                <w:sz w:val="24"/>
                <w:szCs w:val="24"/>
                <w:lang w:val="en-GB"/>
              </w:rPr>
              <w:t xml:space="preserve"> picture</w:t>
            </w:r>
            <w:r w:rsidR="00D07632">
              <w:rPr>
                <w:sz w:val="24"/>
                <w:szCs w:val="24"/>
                <w:lang w:val="en-GB"/>
              </w:rPr>
              <w:t>s</w:t>
            </w:r>
            <w:r w:rsidR="005C0E80">
              <w:rPr>
                <w:sz w:val="24"/>
                <w:szCs w:val="24"/>
                <w:lang w:val="en-GB"/>
              </w:rPr>
              <w:t>?</w:t>
            </w:r>
          </w:p>
          <w:p w14:paraId="57330520" w14:textId="77777777" w:rsidR="00D2154E" w:rsidRDefault="00D4644D" w:rsidP="005332C5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Emotion</w:t>
            </w:r>
            <w:r w:rsidR="00D2154E">
              <w:rPr>
                <w:sz w:val="24"/>
                <w:szCs w:val="24"/>
                <w:lang w:val="en-GB"/>
              </w:rPr>
              <w:t xml:space="preserve">s like: </w:t>
            </w:r>
            <w:r w:rsidR="00D2154E" w:rsidRPr="00DE5687">
              <w:rPr>
                <w:sz w:val="24"/>
                <w:szCs w:val="24"/>
                <w:lang w:val="en-GB"/>
              </w:rPr>
              <w:t>happy/sad/hope/love/fe</w:t>
            </w:r>
            <w:r w:rsidR="00807D42">
              <w:rPr>
                <w:sz w:val="24"/>
                <w:szCs w:val="24"/>
                <w:lang w:val="en-GB"/>
              </w:rPr>
              <w:t>ar/anger/surprise/jealousy</w:t>
            </w:r>
          </w:p>
          <w:p w14:paraId="5B587198" w14:textId="77777777" w:rsidR="00807D42" w:rsidRDefault="00691222" w:rsidP="005332C5">
            <w:pPr>
              <w:pStyle w:val="NoSpacing"/>
              <w:rPr>
                <w:sz w:val="24"/>
                <w:szCs w:val="24"/>
                <w:lang w:val="en-GB"/>
              </w:rPr>
            </w:pPr>
            <w:hyperlink r:id="rId17" w:history="1">
              <w:r w:rsidR="00807D42" w:rsidRPr="00807D42">
                <w:rPr>
                  <w:rStyle w:val="Hyperlink"/>
                  <w:sz w:val="24"/>
                  <w:szCs w:val="24"/>
                  <w:lang w:val="en-GB"/>
                </w:rPr>
                <w:t>Flashcards</w:t>
              </w:r>
            </w:hyperlink>
            <w:r w:rsidR="00D4644D">
              <w:rPr>
                <w:sz w:val="24"/>
                <w:szCs w:val="24"/>
                <w:lang w:val="en-GB"/>
              </w:rPr>
              <w:t xml:space="preserve"> with pictures of the emotions</w:t>
            </w:r>
            <w:r w:rsidR="00807D42">
              <w:rPr>
                <w:sz w:val="24"/>
                <w:szCs w:val="24"/>
                <w:lang w:val="en-GB"/>
              </w:rPr>
              <w:t xml:space="preserve"> to hang in the classroom.</w:t>
            </w:r>
          </w:p>
          <w:p w14:paraId="6B0AAD4E" w14:textId="77777777" w:rsidR="00807D42" w:rsidRDefault="00807D42" w:rsidP="005332C5">
            <w:pPr>
              <w:pStyle w:val="NoSpacing"/>
              <w:rPr>
                <w:sz w:val="24"/>
                <w:szCs w:val="24"/>
                <w:lang w:val="en-GB"/>
              </w:rPr>
            </w:pPr>
          </w:p>
          <w:p w14:paraId="13A7886B" w14:textId="77777777" w:rsidR="009D4CEE" w:rsidRPr="0027597F" w:rsidRDefault="00D2154E" w:rsidP="005332C5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Which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>
              <w:rPr>
                <w:sz w:val="24"/>
                <w:szCs w:val="24"/>
                <w:lang w:val="en-GB"/>
              </w:rPr>
              <w:t xml:space="preserve">rs </w:t>
            </w:r>
            <w:r w:rsidR="0027597F">
              <w:rPr>
                <w:sz w:val="24"/>
                <w:szCs w:val="24"/>
                <w:lang w:val="en-GB"/>
              </w:rPr>
              <w:t xml:space="preserve">(combinations) </w:t>
            </w:r>
            <w:r w:rsidR="00D4644D">
              <w:rPr>
                <w:sz w:val="24"/>
                <w:szCs w:val="24"/>
                <w:lang w:val="en-GB"/>
              </w:rPr>
              <w:t>give us which emotion</w:t>
            </w:r>
            <w:r>
              <w:rPr>
                <w:sz w:val="24"/>
                <w:szCs w:val="24"/>
                <w:lang w:val="en-GB"/>
              </w:rPr>
              <w:t>?</w:t>
            </w:r>
          </w:p>
        </w:tc>
      </w:tr>
      <w:tr w:rsidR="009D4CEE" w:rsidRPr="00654AE1" w14:paraId="17457FD4" w14:textId="77777777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4EC037DD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Approx. time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3F2C0841" w14:textId="77777777" w:rsidR="009D4CEE" w:rsidRPr="00654AE1" w:rsidRDefault="0027597F" w:rsidP="00E140BE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1</w:t>
            </w:r>
            <w:r w:rsidR="00E140BE"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 hour</w:t>
            </w:r>
          </w:p>
        </w:tc>
      </w:tr>
      <w:tr w:rsidR="009D4CEE" w:rsidRPr="00654AE1" w14:paraId="661CE53C" w14:textId="77777777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6045B62A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Learning outcome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6D6A5467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The students </w:t>
            </w:r>
            <w:r w:rsidR="00654AE1"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learn</w:t>
            </w:r>
          </w:p>
          <w:p w14:paraId="2334E9E2" w14:textId="77777777" w:rsidR="009D4CEE" w:rsidRDefault="00654AE1" w:rsidP="00E140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The complementary colo</w:t>
            </w:r>
            <w:r w:rsid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u</w:t>
            </w: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rs</w:t>
            </w:r>
          </w:p>
          <w:p w14:paraId="3FFD3D52" w14:textId="77777777" w:rsidR="005C0E80" w:rsidRDefault="005C0E80" w:rsidP="002759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To look at pictures using their knowledge of colo</w:t>
            </w:r>
            <w:r w:rsid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rs to analyse the </w:t>
            </w:r>
            <w:r w:rsidR="00A51402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feeling in a </w:t>
            </w: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picture</w:t>
            </w:r>
          </w:p>
          <w:p w14:paraId="712651CC" w14:textId="77777777" w:rsidR="0027597F" w:rsidRPr="0027597F" w:rsidRDefault="0027597F" w:rsidP="002759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The English </w:t>
            </w:r>
            <w:r w:rsid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names for different emotions</w:t>
            </w:r>
          </w:p>
        </w:tc>
      </w:tr>
      <w:tr w:rsidR="009D4CEE" w:rsidRPr="00654AE1" w14:paraId="023DC9C8" w14:textId="77777777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7D931ED0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Indicators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1012009C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The students</w:t>
            </w:r>
          </w:p>
          <w:p w14:paraId="1DAE1BA5" w14:textId="77777777" w:rsidR="005C0E80" w:rsidRDefault="00B049AB" w:rsidP="0027597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Speak in  </w:t>
            </w:r>
            <w:r w:rsidR="005C0E80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English</w:t>
            </w:r>
          </w:p>
          <w:p w14:paraId="3B673A8B" w14:textId="77777777" w:rsidR="0027597F" w:rsidRPr="0027597F" w:rsidRDefault="0027597F" w:rsidP="0027597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Have fun </w:t>
            </w:r>
          </w:p>
        </w:tc>
      </w:tr>
      <w:tr w:rsidR="009D4CEE" w:rsidRPr="00654AE1" w14:paraId="0D89725C" w14:textId="77777777" w:rsidTr="0027597F">
        <w:trPr>
          <w:trHeight w:val="1413"/>
        </w:trPr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1772A49F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Materials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4222CA0" w14:textId="77777777" w:rsidR="00E140BE" w:rsidRDefault="00691222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hyperlink r:id="rId18" w:history="1">
              <w:r w:rsidR="0027597F" w:rsidRPr="00654AE1">
                <w:rPr>
                  <w:rStyle w:val="Hyperlink"/>
                  <w:rFonts w:asciiTheme="majorHAnsi" w:hAnsiTheme="majorHAnsi"/>
                  <w:sz w:val="24"/>
                  <w:szCs w:val="24"/>
                  <w:lang w:val="en-GB"/>
                </w:rPr>
                <w:t>Worksheet</w:t>
              </w:r>
              <w:r w:rsidR="0028564C" w:rsidRPr="00654AE1">
                <w:rPr>
                  <w:rStyle w:val="Hyperlink"/>
                  <w:rFonts w:asciiTheme="majorHAnsi" w:hAnsiTheme="majorHAnsi"/>
                  <w:sz w:val="24"/>
                  <w:szCs w:val="24"/>
                  <w:lang w:val="en-GB"/>
                </w:rPr>
                <w:t xml:space="preserve"> 2</w:t>
              </w:r>
            </w:hyperlink>
            <w:r w:rsidR="0028564C" w:rsidRPr="00654AE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– colo</w:t>
            </w:r>
            <w:r w:rsidR="00D4644D">
              <w:rPr>
                <w:rFonts w:asciiTheme="majorHAnsi" w:hAnsiTheme="majorHAnsi"/>
                <w:sz w:val="24"/>
                <w:szCs w:val="24"/>
                <w:lang w:val="en-GB"/>
              </w:rPr>
              <w:t>u</w:t>
            </w:r>
            <w:r w:rsidR="0028564C" w:rsidRPr="00654AE1">
              <w:rPr>
                <w:rFonts w:asciiTheme="majorHAnsi" w:hAnsiTheme="majorHAnsi"/>
                <w:sz w:val="24"/>
                <w:szCs w:val="24"/>
                <w:lang w:val="en-GB"/>
              </w:rPr>
              <w:t>r wheel</w:t>
            </w:r>
          </w:p>
          <w:p w14:paraId="4E16BDD5" w14:textId="77777777" w:rsidR="000D1209" w:rsidRDefault="00691222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hyperlink r:id="rId19" w:history="1">
              <w:r w:rsidR="000D1209" w:rsidRPr="000D1209">
                <w:rPr>
                  <w:rStyle w:val="Hyperlink"/>
                  <w:rFonts w:asciiTheme="majorHAnsi" w:hAnsiTheme="majorHAnsi"/>
                  <w:sz w:val="24"/>
                  <w:szCs w:val="24"/>
                  <w:lang w:val="en-GB"/>
                </w:rPr>
                <w:t>The sentence</w:t>
              </w:r>
            </w:hyperlink>
            <w:r w:rsidR="000D1209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in A3</w:t>
            </w:r>
          </w:p>
          <w:p w14:paraId="597D67B3" w14:textId="77777777" w:rsidR="009D4CEE" w:rsidRDefault="0027597F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Computer</w:t>
            </w:r>
            <w:r w:rsidR="00E140BE" w:rsidRPr="00654AE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with internet access</w:t>
            </w:r>
          </w:p>
          <w:p w14:paraId="3B001744" w14:textId="77777777" w:rsidR="00807D42" w:rsidRPr="00654AE1" w:rsidRDefault="00691222" w:rsidP="00E815DB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hyperlink r:id="rId20" w:history="1">
              <w:r w:rsidR="00807D42" w:rsidRPr="00807D42">
                <w:rPr>
                  <w:rStyle w:val="Hyperlink"/>
                  <w:rFonts w:asciiTheme="majorHAnsi" w:hAnsiTheme="majorHAnsi"/>
                  <w:sz w:val="24"/>
                  <w:szCs w:val="24"/>
                  <w:lang w:val="en-GB"/>
                </w:rPr>
                <w:t>Flashcards</w:t>
              </w:r>
            </w:hyperlink>
          </w:p>
        </w:tc>
      </w:tr>
    </w:tbl>
    <w:p w14:paraId="6CF4E10D" w14:textId="77777777" w:rsidR="009D4CEE" w:rsidRPr="00654AE1" w:rsidRDefault="009D4CEE" w:rsidP="00E140BE">
      <w:pPr>
        <w:spacing w:line="240" w:lineRule="auto"/>
        <w:rPr>
          <w:rFonts w:asciiTheme="majorHAnsi" w:hAnsiTheme="majorHAnsi"/>
          <w:sz w:val="24"/>
          <w:szCs w:val="24"/>
          <w:lang w:val="en-GB"/>
        </w:rPr>
      </w:pPr>
    </w:p>
    <w:p w14:paraId="096AA151" w14:textId="77777777" w:rsidR="009D4CEE" w:rsidRPr="00654AE1" w:rsidRDefault="00691222" w:rsidP="00E140BE">
      <w:pPr>
        <w:spacing w:line="240" w:lineRule="auto"/>
        <w:rPr>
          <w:rFonts w:asciiTheme="majorHAnsi" w:hAnsiTheme="majorHAnsi"/>
          <w:color w:val="0000FF"/>
          <w:sz w:val="24"/>
          <w:szCs w:val="24"/>
          <w:u w:val="single"/>
          <w:lang w:val="en-GB" w:eastAsia="da-DK" w:bidi="da-DK"/>
        </w:rPr>
      </w:pPr>
      <w:hyperlink w:anchor="_top">
        <w:r w:rsidR="00311A87" w:rsidRPr="00654AE1">
          <w:rPr>
            <w:rStyle w:val="InternetLink"/>
            <w:rFonts w:asciiTheme="majorHAnsi" w:hAnsiTheme="majorHAnsi"/>
            <w:sz w:val="24"/>
            <w:szCs w:val="24"/>
            <w:lang w:val="en-GB"/>
          </w:rPr>
          <w:t>Back to Top</w:t>
        </w:r>
      </w:hyperlink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95"/>
        <w:gridCol w:w="7179"/>
      </w:tblGrid>
      <w:tr w:rsidR="009D4CEE" w:rsidRPr="00654AE1" w14:paraId="61AAFE46" w14:textId="77777777">
        <w:tc>
          <w:tcPr>
            <w:tcW w:w="95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3" w:type="dxa"/>
            </w:tcMar>
          </w:tcPr>
          <w:p w14:paraId="5ABB61FD" w14:textId="77777777" w:rsidR="009D4CEE" w:rsidRPr="00654AE1" w:rsidRDefault="00311A87" w:rsidP="00E140BE">
            <w:pPr>
              <w:pageBreakBefore/>
              <w:spacing w:after="0" w:line="240" w:lineRule="auto"/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</w:pPr>
            <w:bookmarkStart w:id="5" w:name="Activity_3"/>
            <w:bookmarkEnd w:id="5"/>
            <w:r w:rsidRPr="00654AE1"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lastRenderedPageBreak/>
              <w:t>Activity 3</w:t>
            </w:r>
            <w:r w:rsidR="00497627" w:rsidRPr="00654AE1"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t xml:space="preserve"> </w:t>
            </w:r>
            <w:r w:rsidR="00E140BE"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>–</w:t>
            </w:r>
            <w:r w:rsidR="00497627"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 xml:space="preserve"> </w:t>
            </w:r>
            <w:r w:rsidR="00E140BE"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>Andy Warhol</w:t>
            </w:r>
          </w:p>
        </w:tc>
      </w:tr>
      <w:tr w:rsidR="009D4CEE" w:rsidRPr="00654AE1" w14:paraId="1FFA56BD" w14:textId="77777777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77E9BBB0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Procedure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5CD23D3B" w14:textId="77777777" w:rsidR="0027597F" w:rsidRPr="005332C5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  <w:r w:rsidRPr="005332C5">
              <w:rPr>
                <w:sz w:val="24"/>
                <w:szCs w:val="24"/>
                <w:lang w:val="en-GB"/>
              </w:rPr>
              <w:t>The teacher has printed</w:t>
            </w:r>
            <w:r w:rsidR="000D79A6">
              <w:rPr>
                <w:sz w:val="24"/>
                <w:szCs w:val="24"/>
                <w:lang w:val="en-GB"/>
              </w:rPr>
              <w:t xml:space="preserve"> a picture</w:t>
            </w:r>
            <w:r>
              <w:rPr>
                <w:sz w:val="24"/>
                <w:szCs w:val="24"/>
                <w:lang w:val="en-GB"/>
              </w:rPr>
              <w:t xml:space="preserve"> of each student</w:t>
            </w:r>
            <w:r w:rsidR="00287963">
              <w:rPr>
                <w:sz w:val="24"/>
                <w:szCs w:val="24"/>
                <w:lang w:val="en-GB"/>
              </w:rPr>
              <w:t xml:space="preserve"> and now </w:t>
            </w:r>
            <w:proofErr w:type="gramStart"/>
            <w:r w:rsidR="00287963">
              <w:rPr>
                <w:sz w:val="24"/>
                <w:szCs w:val="24"/>
                <w:lang w:val="en-GB"/>
              </w:rPr>
              <w:t xml:space="preserve">hands </w:t>
            </w:r>
            <w:r w:rsidRPr="005332C5">
              <w:rPr>
                <w:sz w:val="24"/>
                <w:szCs w:val="24"/>
                <w:lang w:val="en-GB"/>
              </w:rPr>
              <w:t xml:space="preserve"> </w:t>
            </w:r>
            <w:r>
              <w:rPr>
                <w:sz w:val="24"/>
                <w:szCs w:val="24"/>
                <w:lang w:val="en-GB"/>
              </w:rPr>
              <w:t>the</w:t>
            </w:r>
            <w:r w:rsidR="00287963">
              <w:rPr>
                <w:sz w:val="24"/>
                <w:szCs w:val="24"/>
                <w:lang w:val="en-GB"/>
              </w:rPr>
              <w:t>m</w:t>
            </w:r>
            <w:proofErr w:type="gramEnd"/>
            <w:r>
              <w:rPr>
                <w:sz w:val="24"/>
                <w:szCs w:val="24"/>
                <w:lang w:val="en-GB"/>
              </w:rPr>
              <w:t xml:space="preserve"> </w:t>
            </w:r>
            <w:r w:rsidRPr="005332C5">
              <w:rPr>
                <w:sz w:val="24"/>
                <w:szCs w:val="24"/>
                <w:lang w:val="en-GB"/>
              </w:rPr>
              <w:t xml:space="preserve"> out to the students. The students are also given a black piece of cardboard </w:t>
            </w:r>
            <w:r w:rsidR="00287963">
              <w:rPr>
                <w:sz w:val="24"/>
                <w:szCs w:val="24"/>
                <w:lang w:val="en-GB"/>
              </w:rPr>
              <w:t xml:space="preserve">on which </w:t>
            </w:r>
            <w:r w:rsidRPr="005332C5">
              <w:rPr>
                <w:sz w:val="24"/>
                <w:szCs w:val="24"/>
                <w:lang w:val="en-GB"/>
              </w:rPr>
              <w:t>to glue the pictures</w:t>
            </w:r>
            <w:r w:rsidR="00287963">
              <w:rPr>
                <w:sz w:val="24"/>
                <w:szCs w:val="24"/>
                <w:lang w:val="en-GB"/>
              </w:rPr>
              <w:t>.</w:t>
            </w:r>
            <w:r w:rsidRPr="005332C5">
              <w:rPr>
                <w:sz w:val="24"/>
                <w:szCs w:val="24"/>
                <w:lang w:val="en-GB"/>
              </w:rPr>
              <w:t xml:space="preserve">  </w:t>
            </w:r>
          </w:p>
          <w:p w14:paraId="0883E8AA" w14:textId="77777777" w:rsidR="0027597F" w:rsidRPr="005332C5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</w:p>
          <w:p w14:paraId="47816845" w14:textId="77777777" w:rsidR="0027597F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  <w:r w:rsidRPr="005332C5">
              <w:rPr>
                <w:sz w:val="24"/>
                <w:szCs w:val="24"/>
                <w:lang w:val="en-GB"/>
              </w:rPr>
              <w:t>Now the studen</w:t>
            </w:r>
            <w:r>
              <w:rPr>
                <w:sz w:val="24"/>
                <w:szCs w:val="24"/>
                <w:lang w:val="en-GB"/>
              </w:rPr>
              <w:t xml:space="preserve">ts have to </w:t>
            </w:r>
            <w:r w:rsidR="000D79A6">
              <w:rPr>
                <w:sz w:val="24"/>
                <w:szCs w:val="24"/>
                <w:lang w:val="en-GB"/>
              </w:rPr>
              <w:t>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="000D79A6">
              <w:rPr>
                <w:sz w:val="24"/>
                <w:szCs w:val="24"/>
                <w:lang w:val="en-GB"/>
              </w:rPr>
              <w:t>r</w:t>
            </w:r>
            <w:r w:rsidRPr="005332C5">
              <w:rPr>
                <w:sz w:val="24"/>
                <w:szCs w:val="24"/>
                <w:lang w:val="en-GB"/>
              </w:rPr>
              <w:t xml:space="preserve"> </w:t>
            </w:r>
            <w:r w:rsidR="000D79A6">
              <w:rPr>
                <w:sz w:val="24"/>
                <w:szCs w:val="24"/>
                <w:lang w:val="en-GB"/>
              </w:rPr>
              <w:t>their</w:t>
            </w:r>
            <w:r w:rsidRPr="005332C5">
              <w:rPr>
                <w:sz w:val="24"/>
                <w:szCs w:val="24"/>
                <w:lang w:val="en-GB"/>
              </w:rPr>
              <w:t xml:space="preserve"> picture in br</w:t>
            </w:r>
            <w:r>
              <w:rPr>
                <w:sz w:val="24"/>
                <w:szCs w:val="24"/>
                <w:lang w:val="en-GB"/>
              </w:rPr>
              <w:t>ight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>
              <w:rPr>
                <w:sz w:val="24"/>
                <w:szCs w:val="24"/>
                <w:lang w:val="en-GB"/>
              </w:rPr>
              <w:t>rs</w:t>
            </w:r>
            <w:r w:rsidR="00287963">
              <w:rPr>
                <w:sz w:val="24"/>
                <w:szCs w:val="24"/>
                <w:lang w:val="en-GB"/>
              </w:rPr>
              <w:t>,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Pr="005332C5">
              <w:rPr>
                <w:sz w:val="24"/>
                <w:szCs w:val="24"/>
                <w:lang w:val="en-GB"/>
              </w:rPr>
              <w:t>using the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Pr="005332C5">
              <w:rPr>
                <w:sz w:val="24"/>
                <w:szCs w:val="24"/>
                <w:lang w:val="en-GB"/>
              </w:rPr>
              <w:t>r wheel</w:t>
            </w:r>
            <w:r w:rsidR="00287963">
              <w:rPr>
                <w:sz w:val="24"/>
                <w:szCs w:val="24"/>
                <w:lang w:val="en-GB"/>
              </w:rPr>
              <w:t>,</w:t>
            </w:r>
            <w:r>
              <w:rPr>
                <w:sz w:val="24"/>
                <w:szCs w:val="24"/>
                <w:lang w:val="en-GB"/>
              </w:rPr>
              <w:t xml:space="preserve"> and with sharp lines</w:t>
            </w:r>
            <w:r w:rsidRPr="005332C5">
              <w:rPr>
                <w:sz w:val="24"/>
                <w:szCs w:val="24"/>
                <w:lang w:val="en-GB"/>
              </w:rPr>
              <w:t>.</w:t>
            </w:r>
          </w:p>
          <w:p w14:paraId="4A8A06D7" w14:textId="77777777" w:rsidR="0027597F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</w:p>
          <w:p w14:paraId="2C3555E6" w14:textId="77777777" w:rsidR="0027597F" w:rsidRPr="005332C5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To make the </w:t>
            </w:r>
            <w:r w:rsidR="000D79A6">
              <w:rPr>
                <w:sz w:val="24"/>
                <w:szCs w:val="24"/>
                <w:lang w:val="en-GB"/>
              </w:rPr>
              <w:t>pictures</w:t>
            </w:r>
            <w:r>
              <w:rPr>
                <w:sz w:val="24"/>
                <w:szCs w:val="24"/>
                <w:lang w:val="en-GB"/>
              </w:rPr>
              <w:t xml:space="preserve"> look good, it is important that the students remember to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>
              <w:rPr>
                <w:sz w:val="24"/>
                <w:szCs w:val="24"/>
                <w:lang w:val="en-GB"/>
              </w:rPr>
              <w:t>r the face in more than one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>
              <w:rPr>
                <w:sz w:val="24"/>
                <w:szCs w:val="24"/>
                <w:lang w:val="en-GB"/>
              </w:rPr>
              <w:t>r.</w:t>
            </w:r>
          </w:p>
          <w:p w14:paraId="152D32B2" w14:textId="77777777" w:rsidR="0027597F" w:rsidRPr="005332C5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</w:p>
          <w:p w14:paraId="01FE9DDA" w14:textId="77777777" w:rsidR="00DE5687" w:rsidRPr="00654AE1" w:rsidRDefault="0027597F" w:rsidP="00287963">
            <w:pPr>
              <w:pStyle w:val="NoSpacing"/>
              <w:rPr>
                <w:lang w:val="en-GB" w:eastAsia="ja-JP"/>
              </w:rPr>
            </w:pPr>
            <w:r w:rsidRPr="005332C5">
              <w:rPr>
                <w:sz w:val="24"/>
                <w:szCs w:val="24"/>
                <w:lang w:val="en-GB"/>
              </w:rPr>
              <w:t xml:space="preserve">It is a good idea to </w:t>
            </w:r>
            <w:r w:rsidR="00287963">
              <w:rPr>
                <w:sz w:val="24"/>
                <w:szCs w:val="24"/>
                <w:lang w:val="en-GB"/>
              </w:rPr>
              <w:t xml:space="preserve">draw </w:t>
            </w:r>
            <w:r w:rsidRPr="005332C5">
              <w:rPr>
                <w:sz w:val="24"/>
                <w:szCs w:val="24"/>
                <w:lang w:val="en-GB"/>
              </w:rPr>
              <w:t>the lines with a pencil first, then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Pr="005332C5">
              <w:rPr>
                <w:sz w:val="24"/>
                <w:szCs w:val="24"/>
                <w:lang w:val="en-GB"/>
              </w:rPr>
              <w:t xml:space="preserve">r the picture with </w:t>
            </w:r>
            <w:proofErr w:type="spellStart"/>
            <w:r w:rsidR="000D79A6">
              <w:rPr>
                <w:sz w:val="24"/>
                <w:szCs w:val="24"/>
                <w:lang w:val="en-GB"/>
              </w:rPr>
              <w:t>neocolo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 w:rsidR="000D79A6">
              <w:rPr>
                <w:sz w:val="24"/>
                <w:szCs w:val="24"/>
                <w:lang w:val="en-GB"/>
              </w:rPr>
              <w:t>r</w:t>
            </w:r>
            <w:proofErr w:type="spellEnd"/>
            <w:r w:rsidR="00287963">
              <w:rPr>
                <w:sz w:val="24"/>
                <w:szCs w:val="24"/>
                <w:lang w:val="en-GB"/>
              </w:rPr>
              <w:t>.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Pr="005332C5">
              <w:rPr>
                <w:sz w:val="24"/>
                <w:szCs w:val="24"/>
                <w:lang w:val="en-GB"/>
              </w:rPr>
              <w:t xml:space="preserve"> </w:t>
            </w:r>
            <w:r w:rsidR="00287963">
              <w:rPr>
                <w:sz w:val="24"/>
                <w:szCs w:val="24"/>
                <w:lang w:val="en-GB"/>
              </w:rPr>
              <w:t>B</w:t>
            </w:r>
            <w:r w:rsidRPr="005332C5">
              <w:rPr>
                <w:sz w:val="24"/>
                <w:szCs w:val="24"/>
                <w:lang w:val="en-GB"/>
              </w:rPr>
              <w:t xml:space="preserve">lack permanent markers </w:t>
            </w:r>
            <w:r w:rsidR="00141713">
              <w:rPr>
                <w:sz w:val="24"/>
                <w:szCs w:val="24"/>
                <w:lang w:val="en-GB"/>
              </w:rPr>
              <w:t>ca</w:t>
            </w:r>
            <w:r w:rsidR="00287963">
              <w:rPr>
                <w:sz w:val="24"/>
                <w:szCs w:val="24"/>
                <w:lang w:val="en-GB"/>
              </w:rPr>
              <w:t xml:space="preserve">n then be used </w:t>
            </w:r>
            <w:r w:rsidRPr="005332C5">
              <w:rPr>
                <w:sz w:val="24"/>
                <w:szCs w:val="24"/>
                <w:lang w:val="en-GB"/>
              </w:rPr>
              <w:t>to draw the lines again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</w:tr>
      <w:tr w:rsidR="009D4CEE" w:rsidRPr="00654AE1" w14:paraId="33E74C6F" w14:textId="77777777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61DE6062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Approx. time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B248AA3" w14:textId="77777777" w:rsidR="009D4CEE" w:rsidRPr="00654AE1" w:rsidRDefault="0027597F" w:rsidP="00E140BE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2 hours</w:t>
            </w:r>
          </w:p>
        </w:tc>
      </w:tr>
      <w:tr w:rsidR="009D4CEE" w:rsidRPr="00654AE1" w14:paraId="48AAA8C8" w14:textId="77777777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4B6C0129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Learning outcome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9755CA3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The students</w:t>
            </w:r>
            <w:r w:rsidR="0027597F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 learn</w:t>
            </w: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:</w:t>
            </w:r>
          </w:p>
          <w:p w14:paraId="766F8B6A" w14:textId="77777777" w:rsidR="00D2154E" w:rsidRDefault="0027597F" w:rsidP="00E140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To make pictures like Andy Warhol</w:t>
            </w:r>
          </w:p>
          <w:p w14:paraId="3044562C" w14:textId="77777777" w:rsidR="0027597F" w:rsidRPr="00654AE1" w:rsidRDefault="0027597F" w:rsidP="00E140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To use the colo</w:t>
            </w:r>
            <w:r w:rsid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r wheel</w:t>
            </w:r>
          </w:p>
        </w:tc>
      </w:tr>
      <w:tr w:rsidR="009D4CEE" w:rsidRPr="00654AE1" w14:paraId="7B5D1E23" w14:textId="77777777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5619CF7B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Indicators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37397ED2" w14:textId="77777777" w:rsidR="00E140B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The students:</w:t>
            </w:r>
          </w:p>
          <w:p w14:paraId="33C30FAA" w14:textId="77777777" w:rsidR="0027597F" w:rsidRDefault="0027597F" w:rsidP="0027597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Use the colo</w:t>
            </w:r>
            <w:r w:rsid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r wheel when deciding on the colo</w:t>
            </w:r>
            <w:r w:rsid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rs for the pictures</w:t>
            </w:r>
          </w:p>
          <w:p w14:paraId="5D3CAA46" w14:textId="77777777" w:rsidR="00D2154E" w:rsidRPr="00654AE1" w:rsidRDefault="0027597F" w:rsidP="0027597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Make colo</w:t>
            </w:r>
            <w:r w:rsid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rful pictures</w:t>
            </w:r>
          </w:p>
        </w:tc>
      </w:tr>
      <w:tr w:rsidR="009D4CEE" w:rsidRPr="00654AE1" w14:paraId="5F91F9D5" w14:textId="77777777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3E5A1555" w14:textId="77777777" w:rsidR="009D4CEE" w:rsidRPr="00654AE1" w:rsidRDefault="00311A87" w:rsidP="00E140BE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Materials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0F13805" w14:textId="77777777" w:rsidR="0027597F" w:rsidRPr="00654AE1" w:rsidRDefault="000D79A6" w:rsidP="0027597F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>
              <w:rPr>
                <w:rFonts w:asciiTheme="majorHAnsi" w:hAnsiTheme="majorHAnsi"/>
                <w:sz w:val="24"/>
                <w:szCs w:val="24"/>
                <w:lang w:val="en-GB"/>
              </w:rPr>
              <w:t>P</w:t>
            </w:r>
            <w:r w:rsidR="0027597F" w:rsidRPr="00654AE1">
              <w:rPr>
                <w:rFonts w:asciiTheme="majorHAnsi" w:hAnsiTheme="majorHAnsi"/>
                <w:sz w:val="24"/>
                <w:szCs w:val="24"/>
                <w:lang w:val="en-GB"/>
              </w:rPr>
              <w:t>ictures of each student</w:t>
            </w:r>
          </w:p>
          <w:p w14:paraId="60FEDEFF" w14:textId="77777777" w:rsidR="0027597F" w:rsidRPr="00654AE1" w:rsidRDefault="0027597F" w:rsidP="0027597F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1 piece of black cardbo</w:t>
            </w:r>
            <w:r>
              <w:rPr>
                <w:rFonts w:asciiTheme="majorHAnsi" w:hAnsiTheme="majorHAnsi"/>
                <w:sz w:val="24"/>
                <w:szCs w:val="24"/>
                <w:lang w:val="en-GB"/>
              </w:rPr>
              <w:t>a</w:t>
            </w: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 xml:space="preserve">rd for each student </w:t>
            </w:r>
          </w:p>
          <w:p w14:paraId="2CBDCBE8" w14:textId="77777777" w:rsidR="0027597F" w:rsidRPr="00654AE1" w:rsidRDefault="000D79A6" w:rsidP="0027597F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  <w:lang w:val="en-GB"/>
              </w:rPr>
              <w:t>Neocolo</w:t>
            </w:r>
            <w:r w:rsidR="00D4644D">
              <w:rPr>
                <w:rFonts w:asciiTheme="majorHAnsi" w:hAnsiTheme="majorHAnsi"/>
                <w:sz w:val="24"/>
                <w:szCs w:val="24"/>
                <w:lang w:val="en-GB"/>
              </w:rPr>
              <w:t>u</w:t>
            </w:r>
            <w:r>
              <w:rPr>
                <w:rFonts w:asciiTheme="majorHAnsi" w:hAnsiTheme="majorHAnsi"/>
                <w:sz w:val="24"/>
                <w:szCs w:val="24"/>
                <w:lang w:val="en-GB"/>
              </w:rPr>
              <w:t>r</w:t>
            </w:r>
            <w:proofErr w:type="spellEnd"/>
          </w:p>
          <w:p w14:paraId="08445302" w14:textId="77777777" w:rsidR="0027597F" w:rsidRPr="00654AE1" w:rsidRDefault="0027597F" w:rsidP="0027597F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Pencils</w:t>
            </w:r>
          </w:p>
          <w:p w14:paraId="40313165" w14:textId="77777777" w:rsidR="0027597F" w:rsidRPr="00654AE1" w:rsidRDefault="0027597F" w:rsidP="0027597F">
            <w:pPr>
              <w:pStyle w:val="NoSpacing"/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/>
                <w:sz w:val="24"/>
                <w:szCs w:val="24"/>
                <w:lang w:val="en-GB"/>
              </w:rPr>
              <w:t>Permanent markers</w:t>
            </w:r>
          </w:p>
          <w:p w14:paraId="3A40B5FA" w14:textId="77777777" w:rsidR="009D4CEE" w:rsidRPr="00654AE1" w:rsidRDefault="0027597F" w:rsidP="00E140BE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en-GB"/>
              </w:rPr>
            </w:pPr>
            <w:r>
              <w:rPr>
                <w:rFonts w:asciiTheme="majorHAnsi" w:hAnsiTheme="majorHAnsi"/>
                <w:sz w:val="24"/>
                <w:szCs w:val="24"/>
                <w:lang w:val="en-GB"/>
              </w:rPr>
              <w:t>The students</w:t>
            </w:r>
            <w:r w:rsidR="00287963">
              <w:rPr>
                <w:rFonts w:asciiTheme="majorHAnsi" w:hAnsiTheme="majorHAnsi"/>
                <w:sz w:val="24"/>
                <w:szCs w:val="24"/>
                <w:lang w:val="en-GB"/>
              </w:rPr>
              <w:t>’</w:t>
            </w:r>
            <w:r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colo</w:t>
            </w:r>
            <w:r w:rsidR="00D4644D">
              <w:rPr>
                <w:rFonts w:asciiTheme="majorHAnsi" w:hAnsiTheme="majorHAnsi"/>
                <w:sz w:val="24"/>
                <w:szCs w:val="24"/>
                <w:lang w:val="en-GB"/>
              </w:rPr>
              <w:t>u</w:t>
            </w:r>
            <w:r>
              <w:rPr>
                <w:rFonts w:asciiTheme="majorHAnsi" w:hAnsiTheme="majorHAnsi"/>
                <w:sz w:val="24"/>
                <w:szCs w:val="24"/>
                <w:lang w:val="en-GB"/>
              </w:rPr>
              <w:t>r wheels</w:t>
            </w:r>
          </w:p>
        </w:tc>
      </w:tr>
    </w:tbl>
    <w:p w14:paraId="7E2A3B30" w14:textId="77777777" w:rsidR="009D4CEE" w:rsidRPr="00654AE1" w:rsidRDefault="009D4CEE" w:rsidP="00E140BE">
      <w:pPr>
        <w:spacing w:line="240" w:lineRule="auto"/>
        <w:rPr>
          <w:rFonts w:asciiTheme="majorHAnsi" w:hAnsiTheme="majorHAnsi"/>
          <w:b/>
          <w:sz w:val="24"/>
          <w:szCs w:val="24"/>
          <w:lang w:val="en-GB"/>
        </w:rPr>
      </w:pPr>
    </w:p>
    <w:p w14:paraId="352DA656" w14:textId="77777777" w:rsidR="0027597F" w:rsidRDefault="00691222" w:rsidP="00E140BE">
      <w:pPr>
        <w:spacing w:line="240" w:lineRule="auto"/>
        <w:rPr>
          <w:rStyle w:val="InternetLink"/>
          <w:rFonts w:asciiTheme="majorHAnsi" w:hAnsiTheme="majorHAnsi"/>
          <w:sz w:val="24"/>
          <w:szCs w:val="24"/>
          <w:lang w:val="en-GB"/>
        </w:rPr>
      </w:pPr>
      <w:hyperlink w:anchor="_top">
        <w:r w:rsidR="00311A87" w:rsidRPr="00654AE1">
          <w:rPr>
            <w:rStyle w:val="InternetLink"/>
            <w:rFonts w:asciiTheme="majorHAnsi" w:hAnsiTheme="majorHAnsi"/>
            <w:sz w:val="24"/>
            <w:szCs w:val="24"/>
            <w:lang w:val="en-GB"/>
          </w:rPr>
          <w:t>Back to Top</w:t>
        </w:r>
      </w:hyperlink>
    </w:p>
    <w:p w14:paraId="3352FB7F" w14:textId="77777777" w:rsidR="0027597F" w:rsidRDefault="0027597F">
      <w:pPr>
        <w:suppressAutoHyphens w:val="0"/>
        <w:spacing w:after="0" w:line="240" w:lineRule="auto"/>
        <w:rPr>
          <w:rStyle w:val="InternetLink"/>
          <w:rFonts w:asciiTheme="majorHAnsi" w:hAnsiTheme="majorHAnsi"/>
          <w:sz w:val="24"/>
          <w:szCs w:val="24"/>
          <w:lang w:val="en-GB"/>
        </w:rPr>
      </w:pPr>
      <w:r>
        <w:rPr>
          <w:rStyle w:val="InternetLink"/>
          <w:rFonts w:asciiTheme="majorHAnsi" w:hAnsiTheme="majorHAnsi"/>
          <w:sz w:val="24"/>
          <w:szCs w:val="24"/>
          <w:lang w:val="en-GB"/>
        </w:rPr>
        <w:br w:type="page"/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95"/>
        <w:gridCol w:w="7179"/>
      </w:tblGrid>
      <w:tr w:rsidR="0027597F" w:rsidRPr="00654AE1" w14:paraId="05ABB81C" w14:textId="77777777" w:rsidTr="0027597F">
        <w:tc>
          <w:tcPr>
            <w:tcW w:w="95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3" w:type="dxa"/>
            </w:tcMar>
          </w:tcPr>
          <w:p w14:paraId="11871134" w14:textId="77777777" w:rsidR="0027597F" w:rsidRPr="00654AE1" w:rsidRDefault="0027597F" w:rsidP="0027597F">
            <w:pPr>
              <w:pageBreakBefore/>
              <w:spacing w:after="0" w:line="240" w:lineRule="auto"/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</w:pPr>
            <w:bookmarkStart w:id="6" w:name="Activity_4"/>
            <w:r w:rsidRPr="00654AE1"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lastRenderedPageBreak/>
              <w:t xml:space="preserve">Activity </w:t>
            </w:r>
            <w:r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t>4</w:t>
            </w:r>
            <w:r w:rsidRPr="00654AE1">
              <w:rPr>
                <w:rFonts w:asciiTheme="majorHAnsi" w:hAnsiTheme="majorHAnsi" w:cs="Times New Roman"/>
                <w:b/>
                <w:sz w:val="40"/>
                <w:szCs w:val="40"/>
                <w:lang w:val="en-GB"/>
              </w:rPr>
              <w:t xml:space="preserve"> </w:t>
            </w:r>
            <w:bookmarkEnd w:id="6"/>
            <w:r w:rsidRPr="00654AE1">
              <w:rPr>
                <w:rFonts w:asciiTheme="majorHAnsi" w:hAnsiTheme="majorHAnsi"/>
                <w:b/>
                <w:sz w:val="40"/>
                <w:szCs w:val="40"/>
                <w:lang w:val="en-GB"/>
              </w:rPr>
              <w:t>– Andy Warhol</w:t>
            </w:r>
          </w:p>
        </w:tc>
      </w:tr>
      <w:tr w:rsidR="0027597F" w:rsidRPr="00654AE1" w14:paraId="13C969BF" w14:textId="77777777" w:rsidTr="0027597F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27C2B0D6" w14:textId="77777777" w:rsidR="0027597F" w:rsidRPr="00654AE1" w:rsidRDefault="0027597F" w:rsidP="0027597F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Procedure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306D117" w14:textId="77777777" w:rsidR="0027597F" w:rsidRPr="00DE5687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Th</w:t>
            </w:r>
            <w:r w:rsidRPr="00DE5687">
              <w:rPr>
                <w:sz w:val="24"/>
                <w:szCs w:val="24"/>
                <w:lang w:val="en-GB"/>
              </w:rPr>
              <w:t>e students make</w:t>
            </w:r>
            <w:r w:rsidR="000D79A6">
              <w:rPr>
                <w:sz w:val="24"/>
                <w:szCs w:val="24"/>
                <w:lang w:val="en-GB"/>
              </w:rPr>
              <w:t xml:space="preserve"> an exhibition of their picture.</w:t>
            </w:r>
          </w:p>
          <w:p w14:paraId="679046E7" w14:textId="77777777" w:rsidR="0027597F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</w:p>
          <w:p w14:paraId="24FD0D52" w14:textId="77777777" w:rsidR="0027597F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They have to prepare to </w:t>
            </w:r>
            <w:r w:rsidR="00DD7724">
              <w:rPr>
                <w:sz w:val="24"/>
                <w:szCs w:val="24"/>
                <w:lang w:val="en-GB"/>
              </w:rPr>
              <w:t>explain the</w:t>
            </w:r>
            <w:r w:rsidR="00141713">
              <w:rPr>
                <w:sz w:val="24"/>
                <w:szCs w:val="24"/>
                <w:lang w:val="en-GB"/>
              </w:rPr>
              <w:t>ir</w:t>
            </w:r>
            <w:r w:rsidR="00DD7724">
              <w:rPr>
                <w:sz w:val="24"/>
                <w:szCs w:val="24"/>
                <w:lang w:val="en-GB"/>
              </w:rPr>
              <w:t xml:space="preserve"> choice of </w:t>
            </w:r>
            <w:proofErr w:type="gramStart"/>
            <w:r w:rsidR="00DD7724">
              <w:rPr>
                <w:sz w:val="24"/>
                <w:szCs w:val="24"/>
                <w:lang w:val="en-GB"/>
              </w:rPr>
              <w:t xml:space="preserve">colour 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="000D79A6">
              <w:rPr>
                <w:sz w:val="24"/>
                <w:szCs w:val="24"/>
                <w:lang w:val="en-GB"/>
              </w:rPr>
              <w:t>in</w:t>
            </w:r>
            <w:proofErr w:type="gramEnd"/>
            <w:r w:rsidR="000D79A6">
              <w:rPr>
                <w:sz w:val="24"/>
                <w:szCs w:val="24"/>
                <w:lang w:val="en-GB"/>
              </w:rPr>
              <w:t xml:space="preserve"> their picture</w:t>
            </w:r>
            <w:r>
              <w:rPr>
                <w:sz w:val="24"/>
                <w:szCs w:val="24"/>
                <w:lang w:val="en-GB"/>
              </w:rPr>
              <w:t xml:space="preserve"> to the rest of the class. They can use this sentence-structure:</w:t>
            </w:r>
          </w:p>
          <w:p w14:paraId="1AF4D0DE" w14:textId="77777777" w:rsidR="0027597F" w:rsidRPr="00DE5687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</w:p>
          <w:p w14:paraId="3CFD9277" w14:textId="77777777" w:rsidR="0027597F" w:rsidRPr="00DE5687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 used _____ and ____</w:t>
            </w:r>
            <w:r w:rsidRPr="00DE5687">
              <w:rPr>
                <w:sz w:val="24"/>
                <w:szCs w:val="24"/>
                <w:lang w:val="en-GB"/>
              </w:rPr>
              <w:t xml:space="preserve">_ here to make the picture show </w:t>
            </w:r>
            <w:r>
              <w:rPr>
                <w:sz w:val="24"/>
                <w:szCs w:val="24"/>
                <w:lang w:val="en-GB"/>
              </w:rPr>
              <w:t>________</w:t>
            </w:r>
          </w:p>
          <w:p w14:paraId="66E8B373" w14:textId="77777777" w:rsidR="0027597F" w:rsidRPr="00DE5687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          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>
              <w:rPr>
                <w:sz w:val="24"/>
                <w:szCs w:val="24"/>
                <w:lang w:val="en-GB"/>
              </w:rPr>
              <w:t xml:space="preserve">r          </w:t>
            </w:r>
            <w:proofErr w:type="spellStart"/>
            <w:r>
              <w:rPr>
                <w:sz w:val="24"/>
                <w:szCs w:val="24"/>
                <w:lang w:val="en-GB"/>
              </w:rPr>
              <w:t>colo</w:t>
            </w:r>
            <w:r w:rsidR="00D4644D">
              <w:rPr>
                <w:sz w:val="24"/>
                <w:szCs w:val="24"/>
                <w:lang w:val="en-GB"/>
              </w:rPr>
              <w:t>u</w:t>
            </w:r>
            <w:r>
              <w:rPr>
                <w:sz w:val="24"/>
                <w:szCs w:val="24"/>
                <w:lang w:val="en-GB"/>
              </w:rPr>
              <w:t>r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                                                            </w:t>
            </w:r>
            <w:r w:rsidR="00D4644D">
              <w:rPr>
                <w:sz w:val="24"/>
                <w:szCs w:val="24"/>
                <w:lang w:val="en-GB"/>
              </w:rPr>
              <w:t>emotion</w:t>
            </w:r>
          </w:p>
          <w:p w14:paraId="083922EA" w14:textId="77777777" w:rsidR="0027597F" w:rsidRDefault="0027597F" w:rsidP="0027597F">
            <w:pPr>
              <w:pStyle w:val="NoSpacing"/>
              <w:rPr>
                <w:sz w:val="24"/>
                <w:szCs w:val="24"/>
                <w:lang w:val="en-GB"/>
              </w:rPr>
            </w:pPr>
          </w:p>
          <w:p w14:paraId="12FD2036" w14:textId="77777777" w:rsidR="0027597F" w:rsidRPr="00654AE1" w:rsidRDefault="00467C49" w:rsidP="0027597F">
            <w:pPr>
              <w:pStyle w:val="NoSpacing"/>
              <w:rPr>
                <w:lang w:val="en-GB" w:eastAsia="ja-JP"/>
              </w:rPr>
            </w:pPr>
            <w:r>
              <w:rPr>
                <w:sz w:val="24"/>
                <w:szCs w:val="24"/>
                <w:lang w:val="en-GB"/>
              </w:rPr>
              <w:t>emotions</w:t>
            </w:r>
            <w:r w:rsidR="0027597F">
              <w:rPr>
                <w:sz w:val="24"/>
                <w:szCs w:val="24"/>
                <w:lang w:val="en-GB"/>
              </w:rPr>
              <w:t xml:space="preserve"> like: </w:t>
            </w:r>
            <w:r w:rsidR="0027597F" w:rsidRPr="00DE5687">
              <w:rPr>
                <w:sz w:val="24"/>
                <w:szCs w:val="24"/>
                <w:lang w:val="en-GB"/>
              </w:rPr>
              <w:t>happy/sad/hope/love/fear/anger/surprise/jealousy/pride</w:t>
            </w:r>
          </w:p>
        </w:tc>
      </w:tr>
      <w:tr w:rsidR="0027597F" w:rsidRPr="00654AE1" w14:paraId="3E316F6B" w14:textId="77777777" w:rsidTr="0027597F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30EA8BB8" w14:textId="77777777" w:rsidR="0027597F" w:rsidRPr="00654AE1" w:rsidRDefault="0027597F" w:rsidP="0027597F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Approx. time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30FEE8B0" w14:textId="77777777" w:rsidR="0027597F" w:rsidRPr="00654AE1" w:rsidRDefault="0027597F" w:rsidP="0027597F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45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min</w:t>
            </w:r>
            <w:r w:rsidR="00DD7724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s</w:t>
            </w:r>
            <w:proofErr w:type="spellEnd"/>
          </w:p>
        </w:tc>
      </w:tr>
      <w:tr w:rsidR="0027597F" w:rsidRPr="00654AE1" w14:paraId="3EE33628" w14:textId="77777777" w:rsidTr="0027597F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098C40A7" w14:textId="77777777" w:rsidR="0027597F" w:rsidRPr="00654AE1" w:rsidRDefault="0027597F" w:rsidP="0027597F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Learning outcome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649905E8" w14:textId="77777777" w:rsidR="0027597F" w:rsidRPr="00654AE1" w:rsidRDefault="0027597F" w:rsidP="0027597F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The students:</w:t>
            </w:r>
          </w:p>
          <w:p w14:paraId="5D847ACF" w14:textId="77777777" w:rsidR="0027597F" w:rsidRDefault="0027597F" w:rsidP="002759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Can use their knowledge of the colo</w:t>
            </w:r>
            <w:r w:rsidR="00D4644D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rs to explain their picture</w:t>
            </w:r>
          </w:p>
          <w:p w14:paraId="3E6835C2" w14:textId="77777777" w:rsidR="0027597F" w:rsidRPr="00654AE1" w:rsidRDefault="0027597F" w:rsidP="0027597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Learn to make a presentation of their work</w:t>
            </w:r>
          </w:p>
        </w:tc>
      </w:tr>
      <w:tr w:rsidR="0027597F" w:rsidRPr="00654AE1" w14:paraId="28253BF4" w14:textId="77777777" w:rsidTr="0027597F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2DA17ED7" w14:textId="77777777" w:rsidR="0027597F" w:rsidRPr="00654AE1" w:rsidRDefault="0027597F" w:rsidP="0027597F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Indicators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78BBD92" w14:textId="77777777" w:rsidR="0027597F" w:rsidRPr="00654AE1" w:rsidRDefault="0027597F" w:rsidP="0027597F">
            <w:p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The students:</w:t>
            </w:r>
          </w:p>
          <w:p w14:paraId="36F45E1C" w14:textId="77777777" w:rsidR="0027597F" w:rsidRDefault="0027597F" w:rsidP="0027597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>Are proud of their pictures</w:t>
            </w:r>
          </w:p>
          <w:p w14:paraId="57CB2A5E" w14:textId="77777777" w:rsidR="0027597F" w:rsidRPr="00654AE1" w:rsidRDefault="00DD7724" w:rsidP="0027597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="Times New Roman"/>
                <w:sz w:val="24"/>
                <w:szCs w:val="24"/>
                <w:lang w:val="en-GB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Speak </w:t>
            </w:r>
            <w:r w:rsidR="0027597F">
              <w:rPr>
                <w:rFonts w:asciiTheme="majorHAnsi" w:hAnsiTheme="majorHAnsi" w:cs="Times New Roman"/>
                <w:sz w:val="24"/>
                <w:szCs w:val="24"/>
                <w:lang w:val="en-GB"/>
              </w:rPr>
              <w:t xml:space="preserve"> in English</w:t>
            </w:r>
          </w:p>
        </w:tc>
      </w:tr>
      <w:tr w:rsidR="0027597F" w:rsidRPr="00654AE1" w14:paraId="457ECD53" w14:textId="77777777" w:rsidTr="0027597F"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left w:w="103" w:type="dxa"/>
            </w:tcMar>
          </w:tcPr>
          <w:p w14:paraId="3779D762" w14:textId="77777777" w:rsidR="0027597F" w:rsidRPr="00654AE1" w:rsidRDefault="0027597F" w:rsidP="0027597F">
            <w:pPr>
              <w:spacing w:after="0" w:line="240" w:lineRule="auto"/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</w:pPr>
            <w:r w:rsidRPr="00654AE1">
              <w:rPr>
                <w:rFonts w:asciiTheme="majorHAnsi" w:hAnsiTheme="majorHAnsi" w:cs="Times New Roman"/>
                <w:b/>
                <w:sz w:val="24"/>
                <w:szCs w:val="24"/>
                <w:lang w:val="en-GB"/>
              </w:rPr>
              <w:t>Materials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584898FA" w14:textId="77777777" w:rsidR="0027597F" w:rsidRDefault="0027597F" w:rsidP="0027597F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en-GB"/>
              </w:rPr>
            </w:pPr>
            <w:r>
              <w:rPr>
                <w:rFonts w:asciiTheme="majorHAnsi" w:hAnsiTheme="majorHAnsi"/>
                <w:sz w:val="24"/>
                <w:szCs w:val="24"/>
                <w:lang w:val="en-GB"/>
              </w:rPr>
              <w:t xml:space="preserve">Their </w:t>
            </w:r>
            <w:r w:rsidR="006F6438">
              <w:rPr>
                <w:rFonts w:asciiTheme="majorHAnsi" w:hAnsiTheme="majorHAnsi"/>
                <w:sz w:val="24"/>
                <w:szCs w:val="24"/>
                <w:lang w:val="en-GB"/>
              </w:rPr>
              <w:t>paintings</w:t>
            </w:r>
            <w:r>
              <w:rPr>
                <w:rFonts w:asciiTheme="majorHAnsi" w:hAnsiTheme="majorHAnsi"/>
                <w:sz w:val="24"/>
                <w:szCs w:val="24"/>
                <w:lang w:val="en-GB"/>
              </w:rPr>
              <w:t xml:space="preserve"> </w:t>
            </w:r>
          </w:p>
          <w:p w14:paraId="74218882" w14:textId="77777777" w:rsidR="0027597F" w:rsidRPr="00654AE1" w:rsidRDefault="0027597F" w:rsidP="0027597F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en-GB"/>
              </w:rPr>
            </w:pPr>
            <w:r>
              <w:rPr>
                <w:rFonts w:asciiTheme="majorHAnsi" w:hAnsiTheme="majorHAnsi"/>
                <w:sz w:val="24"/>
                <w:szCs w:val="24"/>
                <w:lang w:val="en-GB"/>
              </w:rPr>
              <w:t>Flashcards in the classroom</w:t>
            </w:r>
          </w:p>
        </w:tc>
      </w:tr>
    </w:tbl>
    <w:p w14:paraId="2C97CAC9" w14:textId="77777777" w:rsidR="009D4CEE" w:rsidRDefault="009D4CEE" w:rsidP="00E140BE">
      <w:pPr>
        <w:spacing w:line="240" w:lineRule="auto"/>
        <w:rPr>
          <w:rFonts w:asciiTheme="majorHAnsi" w:hAnsiTheme="majorHAnsi"/>
          <w:color w:val="0000FF"/>
          <w:sz w:val="24"/>
          <w:szCs w:val="24"/>
          <w:u w:val="single"/>
          <w:lang w:val="en-GB" w:eastAsia="da-DK" w:bidi="da-DK"/>
        </w:rPr>
      </w:pPr>
    </w:p>
    <w:p w14:paraId="564B4E7F" w14:textId="77777777" w:rsidR="0027597F" w:rsidRDefault="00691222" w:rsidP="0027597F">
      <w:pPr>
        <w:spacing w:line="240" w:lineRule="auto"/>
        <w:rPr>
          <w:rStyle w:val="InternetLink"/>
          <w:rFonts w:asciiTheme="majorHAnsi" w:hAnsiTheme="majorHAnsi"/>
          <w:sz w:val="24"/>
          <w:szCs w:val="24"/>
          <w:lang w:val="en-GB"/>
        </w:rPr>
      </w:pPr>
      <w:hyperlink w:anchor="_top">
        <w:r w:rsidR="0027597F" w:rsidRPr="00654AE1">
          <w:rPr>
            <w:rStyle w:val="InternetLink"/>
            <w:rFonts w:asciiTheme="majorHAnsi" w:hAnsiTheme="majorHAnsi"/>
            <w:sz w:val="24"/>
            <w:szCs w:val="24"/>
            <w:lang w:val="en-GB"/>
          </w:rPr>
          <w:t>Back to Top</w:t>
        </w:r>
      </w:hyperlink>
    </w:p>
    <w:p w14:paraId="220F30EF" w14:textId="77777777" w:rsidR="0027597F" w:rsidRPr="00666096" w:rsidRDefault="0027597F" w:rsidP="00E140BE">
      <w:pPr>
        <w:spacing w:line="240" w:lineRule="auto"/>
        <w:rPr>
          <w:rFonts w:asciiTheme="majorHAnsi" w:hAnsiTheme="majorHAnsi"/>
          <w:color w:val="0000FF"/>
          <w:sz w:val="24"/>
          <w:szCs w:val="24"/>
          <w:u w:val="single"/>
          <w:lang w:val="en-GB" w:eastAsia="da-DK" w:bidi="da-DK"/>
        </w:rPr>
      </w:pPr>
    </w:p>
    <w:sectPr w:rsidR="0027597F" w:rsidRPr="00666096" w:rsidSect="00A8231F">
      <w:headerReference w:type="default" r:id="rId21"/>
      <w:pgSz w:w="12240" w:h="15840"/>
      <w:pgMar w:top="765" w:right="1440" w:bottom="990" w:left="1440" w:header="708" w:footer="0" w:gutter="0"/>
      <w:cols w:space="720"/>
      <w:formProt w:val="0"/>
      <w:docGrid w:linePitch="360" w:charSpace="819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CF2906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D0C8D" w14:textId="77777777" w:rsidR="00931012" w:rsidRDefault="00931012">
      <w:pPr>
        <w:spacing w:after="0" w:line="240" w:lineRule="auto"/>
      </w:pPr>
      <w:r>
        <w:separator/>
      </w:r>
    </w:p>
  </w:endnote>
  <w:endnote w:type="continuationSeparator" w:id="0">
    <w:p w14:paraId="4F91032B" w14:textId="77777777" w:rsidR="00931012" w:rsidRDefault="00931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D306D" w14:textId="77777777" w:rsidR="00931012" w:rsidRDefault="00931012">
      <w:pPr>
        <w:spacing w:after="0" w:line="240" w:lineRule="auto"/>
      </w:pPr>
      <w:r>
        <w:separator/>
      </w:r>
    </w:p>
  </w:footnote>
  <w:footnote w:type="continuationSeparator" w:id="0">
    <w:p w14:paraId="02F38DFD" w14:textId="77777777" w:rsidR="00931012" w:rsidRDefault="00931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204C2" w14:textId="77777777" w:rsidR="0027597F" w:rsidRDefault="0027597F">
    <w:pPr>
      <w:pStyle w:val="Header"/>
    </w:pPr>
    <w:r>
      <w:rPr>
        <w:noProof/>
      </w:rPr>
      <w:drawing>
        <wp:inline distT="0" distB="0" distL="0" distR="0" wp14:anchorId="28E21EA4" wp14:editId="05BE3992">
          <wp:extent cx="1483360" cy="576580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6DB34E28" wp14:editId="12CA569C">
          <wp:extent cx="1381760" cy="526415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B2D4C29" w14:textId="77777777" w:rsidR="0027597F" w:rsidRDefault="0027597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A7D"/>
    <w:multiLevelType w:val="multilevel"/>
    <w:tmpl w:val="2F4009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FE53E47"/>
    <w:multiLevelType w:val="hybridMultilevel"/>
    <w:tmpl w:val="E33C0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E0589"/>
    <w:multiLevelType w:val="hybridMultilevel"/>
    <w:tmpl w:val="30965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B2921"/>
    <w:multiLevelType w:val="multilevel"/>
    <w:tmpl w:val="392813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D38434E"/>
    <w:multiLevelType w:val="hybridMultilevel"/>
    <w:tmpl w:val="5D969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05B1C"/>
    <w:multiLevelType w:val="multilevel"/>
    <w:tmpl w:val="04324E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A4016DB"/>
    <w:multiLevelType w:val="multilevel"/>
    <w:tmpl w:val="EA9CFC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A507335"/>
    <w:multiLevelType w:val="multilevel"/>
    <w:tmpl w:val="3774BA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80554F7"/>
    <w:multiLevelType w:val="multilevel"/>
    <w:tmpl w:val="BDD65F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1192A26"/>
    <w:multiLevelType w:val="multilevel"/>
    <w:tmpl w:val="46C20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3C76D04"/>
    <w:multiLevelType w:val="multilevel"/>
    <w:tmpl w:val="15DC10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5B33381"/>
    <w:multiLevelType w:val="multilevel"/>
    <w:tmpl w:val="3C6205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10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4"/>
  </w:num>
  <w:num w:numId="11">
    <w:abstractNumId w:val="1"/>
  </w:num>
  <w:num w:numId="1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wner">
    <w15:presenceInfo w15:providerId="None" w15:userId="Own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revisionView w:markup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4CEE"/>
    <w:rsid w:val="00081AAB"/>
    <w:rsid w:val="00081F26"/>
    <w:rsid w:val="000C4AF5"/>
    <w:rsid w:val="000D1209"/>
    <w:rsid w:val="000D79A6"/>
    <w:rsid w:val="00141713"/>
    <w:rsid w:val="0015469F"/>
    <w:rsid w:val="001C055D"/>
    <w:rsid w:val="00256AA2"/>
    <w:rsid w:val="00257974"/>
    <w:rsid w:val="0027597F"/>
    <w:rsid w:val="0028564C"/>
    <w:rsid w:val="00287963"/>
    <w:rsid w:val="00311A87"/>
    <w:rsid w:val="003B7CF1"/>
    <w:rsid w:val="00467C49"/>
    <w:rsid w:val="00497627"/>
    <w:rsid w:val="004C74AF"/>
    <w:rsid w:val="005332C5"/>
    <w:rsid w:val="005876FC"/>
    <w:rsid w:val="005C0E80"/>
    <w:rsid w:val="00651071"/>
    <w:rsid w:val="00654AE1"/>
    <w:rsid w:val="00666096"/>
    <w:rsid w:val="00691222"/>
    <w:rsid w:val="006F6438"/>
    <w:rsid w:val="007074BE"/>
    <w:rsid w:val="00724E50"/>
    <w:rsid w:val="00807D42"/>
    <w:rsid w:val="0082686A"/>
    <w:rsid w:val="008C0CD6"/>
    <w:rsid w:val="00931012"/>
    <w:rsid w:val="00981967"/>
    <w:rsid w:val="009B4052"/>
    <w:rsid w:val="009D4CEE"/>
    <w:rsid w:val="009E7F3C"/>
    <w:rsid w:val="00A206C5"/>
    <w:rsid w:val="00A51402"/>
    <w:rsid w:val="00A8231F"/>
    <w:rsid w:val="00B049AB"/>
    <w:rsid w:val="00BE4DAD"/>
    <w:rsid w:val="00D07322"/>
    <w:rsid w:val="00D07632"/>
    <w:rsid w:val="00D2154E"/>
    <w:rsid w:val="00D4644D"/>
    <w:rsid w:val="00D8710A"/>
    <w:rsid w:val="00DB62F5"/>
    <w:rsid w:val="00DD7724"/>
    <w:rsid w:val="00DE5687"/>
    <w:rsid w:val="00DE6D25"/>
    <w:rsid w:val="00E140BE"/>
    <w:rsid w:val="00E8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643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231F"/>
    <w:pPr>
      <w:suppressAutoHyphens/>
      <w:spacing w:after="200" w:line="276" w:lineRule="auto"/>
    </w:pPr>
    <w:rPr>
      <w:rFonts w:ascii="Calibri" w:eastAsia="Arial Unicode MS" w:hAnsi="Calibri"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rsid w:val="00A8231F"/>
  </w:style>
  <w:style w:type="character" w:customStyle="1" w:styleId="FooterChar">
    <w:name w:val="Footer Char"/>
    <w:basedOn w:val="DefaultParagraphFont"/>
    <w:uiPriority w:val="99"/>
    <w:rsid w:val="00A8231F"/>
  </w:style>
  <w:style w:type="character" w:customStyle="1" w:styleId="BalloonTextChar">
    <w:name w:val="Balloon Text Char"/>
    <w:basedOn w:val="DefaultParagraphFont"/>
    <w:rsid w:val="00A8231F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rsid w:val="00A8231F"/>
    <w:rPr>
      <w:color w:val="0000FF"/>
      <w:u w:val="single"/>
      <w:lang w:val="da-DK" w:eastAsia="da-DK" w:bidi="da-DK"/>
    </w:rPr>
  </w:style>
  <w:style w:type="character" w:styleId="FollowedHyperlink">
    <w:name w:val="FollowedHyperlink"/>
    <w:basedOn w:val="DefaultParagraphFont"/>
    <w:rsid w:val="00A8231F"/>
    <w:rPr>
      <w:color w:val="800080"/>
      <w:u w:val="single"/>
    </w:rPr>
  </w:style>
  <w:style w:type="character" w:customStyle="1" w:styleId="VisitedInternetLink">
    <w:name w:val="Visited Internet Link"/>
    <w:rsid w:val="00A8231F"/>
    <w:rPr>
      <w:color w:val="800000"/>
      <w:u w:val="single"/>
      <w:lang w:val="uz-Cyrl-UZ" w:eastAsia="uz-Cyrl-UZ" w:bidi="uz-Cyrl-UZ"/>
    </w:rPr>
  </w:style>
  <w:style w:type="paragraph" w:customStyle="1" w:styleId="Heading">
    <w:name w:val="Heading"/>
    <w:basedOn w:val="Normal"/>
    <w:next w:val="TextBody"/>
    <w:rsid w:val="00A8231F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Normal"/>
    <w:rsid w:val="00A8231F"/>
    <w:pPr>
      <w:spacing w:after="120"/>
    </w:pPr>
  </w:style>
  <w:style w:type="paragraph" w:styleId="List">
    <w:name w:val="List"/>
    <w:basedOn w:val="TextBody"/>
    <w:rsid w:val="00A8231F"/>
  </w:style>
  <w:style w:type="paragraph" w:styleId="Caption">
    <w:name w:val="caption"/>
    <w:basedOn w:val="Normal"/>
    <w:rsid w:val="00A8231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A8231F"/>
    <w:pPr>
      <w:suppressLineNumbers/>
    </w:pPr>
  </w:style>
  <w:style w:type="paragraph" w:styleId="Header">
    <w:name w:val="header"/>
    <w:basedOn w:val="Normal"/>
    <w:rsid w:val="00A8231F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uiPriority w:val="99"/>
    <w:rsid w:val="00A8231F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rsid w:val="00A8231F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3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1A87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311A87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815DB"/>
    <w:pPr>
      <w:suppressAutoHyphens/>
    </w:pPr>
    <w:rPr>
      <w:rFonts w:ascii="Calibri" w:eastAsia="Arial Unicode MS" w:hAnsi="Calibri" w:cs="Calibr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C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CF1"/>
    <w:rPr>
      <w:rFonts w:ascii="Calibri" w:eastAsia="Arial Unicode MS" w:hAnsi="Calibri" w:cs="Calibr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CF1"/>
    <w:rPr>
      <w:rFonts w:ascii="Calibri" w:eastAsia="Arial Unicode MS" w:hAnsi="Calibri" w:cs="Calibri"/>
      <w:b/>
      <w:bCs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Arial Unicode MS" w:hAnsi="Calibri"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  <w:uiPriority w:val="99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rPr>
      <w:color w:val="0000FF"/>
      <w:u w:val="single"/>
      <w:lang w:val="da-DK" w:eastAsia="da-DK" w:bidi="da-DK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VisitedInternetLink">
    <w:name w:val="Visited Internet Link"/>
    <w:rPr>
      <w:color w:val="800000"/>
      <w:u w:val="single"/>
      <w:lang w:val="uz-Cyrl-UZ" w:eastAsia="uz-Cyrl-UZ" w:bidi="uz-Cyrl-UZ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1A87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311A87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815DB"/>
    <w:pPr>
      <w:suppressAutoHyphens/>
    </w:pPr>
    <w:rPr>
      <w:rFonts w:ascii="Calibri" w:eastAsia="Arial Unicode MS" w:hAnsi="Calibri" w:cs="Calibr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C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CF1"/>
    <w:rPr>
      <w:rFonts w:ascii="Calibri" w:eastAsia="Arial Unicode MS" w:hAnsi="Calibri" w:cs="Calibr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CF1"/>
    <w:rPr>
      <w:rFonts w:ascii="Calibri" w:eastAsia="Arial Unicode MS" w:hAnsi="Calibri" w:cs="Calibri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Ppt%201%20PopArt.pptx" TargetMode="External"/><Relationship Id="rId20" Type="http://schemas.openxmlformats.org/officeDocument/2006/relationships/hyperlink" Target="Flashcards%20feelings.docx" TargetMode="External"/><Relationship Id="rId21" Type="http://schemas.openxmlformats.org/officeDocument/2006/relationships/header" Target="head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25" Type="http://schemas.microsoft.com/office/2011/relationships/people" Target="people.xml"/><Relationship Id="rId26" Type="http://schemas.microsoft.com/office/2011/relationships/commentsExtended" Target="commentsExtended.xml"/><Relationship Id="rId10" Type="http://schemas.openxmlformats.org/officeDocument/2006/relationships/hyperlink" Target="http://www.slideshare.net/alimy1ae/a-lesson-in-pop-art" TargetMode="External"/><Relationship Id="rId11" Type="http://schemas.openxmlformats.org/officeDocument/2006/relationships/hyperlink" Target="Worksheet%201.docx" TargetMode="External"/><Relationship Id="rId12" Type="http://schemas.openxmlformats.org/officeDocument/2006/relationships/hyperlink" Target="Ppt%201%20PopArt.pptx" TargetMode="External"/><Relationship Id="rId13" Type="http://schemas.openxmlformats.org/officeDocument/2006/relationships/hyperlink" Target="Ppt%201%20PopArt.pptx" TargetMode="External"/><Relationship Id="rId14" Type="http://schemas.openxmlformats.org/officeDocument/2006/relationships/hyperlink" Target="Worksheet%201.docx" TargetMode="External"/><Relationship Id="rId15" Type="http://schemas.openxmlformats.org/officeDocument/2006/relationships/hyperlink" Target="Worksheet%202.docx" TargetMode="External"/><Relationship Id="rId16" Type="http://schemas.openxmlformats.org/officeDocument/2006/relationships/hyperlink" Target="sentence%20complementary%20colors.docx" TargetMode="External"/><Relationship Id="rId17" Type="http://schemas.openxmlformats.org/officeDocument/2006/relationships/hyperlink" Target="Flashcards%20feelings.docx" TargetMode="External"/><Relationship Id="rId18" Type="http://schemas.openxmlformats.org/officeDocument/2006/relationships/hyperlink" Target="Worksheet%202.docx" TargetMode="External"/><Relationship Id="rId19" Type="http://schemas.openxmlformats.org/officeDocument/2006/relationships/hyperlink" Target="sentence%20complementary%20colors.docx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972E7-B5A9-B545-920E-C9BFBDEC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5</Pages>
  <Words>821</Words>
  <Characters>4683</Characters>
  <Application>Microsoft Macintosh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Syddansk Erhvervsskole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Kent Andersen</cp:lastModifiedBy>
  <cp:revision>28</cp:revision>
  <cp:lastPrinted>2015-03-07T15:55:00Z</cp:lastPrinted>
  <dcterms:created xsi:type="dcterms:W3CDTF">2015-02-22T10:00:00Z</dcterms:created>
  <dcterms:modified xsi:type="dcterms:W3CDTF">2015-09-29T07:12:00Z</dcterms:modified>
</cp:coreProperties>
</file>