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C4" w:rsidRPr="00C02B25" w:rsidRDefault="002D0CC4" w:rsidP="002D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Documents médicaux à joindre à la demande</w:t>
      </w:r>
    </w:p>
    <w:p w:rsidR="003D7A3F" w:rsidRDefault="00CD6E47" w:rsidP="003D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d’aménagements des épreuves d’examen procédure complète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B02926" w:rsidRDefault="00B02926" w:rsidP="009973C0">
      <w:pPr>
        <w:spacing w:after="0" w:line="240" w:lineRule="auto"/>
        <w:ind w:left="709" w:right="-142" w:hanging="1276"/>
        <w:rPr>
          <w:rFonts w:ascii="Marianne" w:hAnsi="Marianne" w:cs="Arial"/>
          <w:b/>
          <w:sz w:val="20"/>
          <w:szCs w:val="20"/>
        </w:rPr>
      </w:pPr>
    </w:p>
    <w:p w:rsidR="009973C0" w:rsidRPr="00193E20" w:rsidRDefault="00213129" w:rsidP="009973C0">
      <w:pPr>
        <w:spacing w:after="0" w:line="240" w:lineRule="auto"/>
        <w:ind w:left="709" w:right="-142" w:hanging="1276"/>
        <w:rPr>
          <w:rFonts w:ascii="Marianne" w:hAnsi="Marianne" w:cs="Arial"/>
          <w:sz w:val="20"/>
          <w:szCs w:val="20"/>
        </w:rPr>
      </w:pPr>
      <w:r w:rsidRPr="00C02B25">
        <w:rPr>
          <w:rFonts w:ascii="Marianne" w:hAnsi="Marianne" w:cs="Arial"/>
          <w:b/>
          <w:sz w:val="20"/>
          <w:szCs w:val="20"/>
        </w:rPr>
        <w:t>Attention</w:t>
      </w:r>
      <w:r w:rsidRPr="00C02B25">
        <w:rPr>
          <w:rFonts w:ascii="Calibri" w:hAnsi="Calibri" w:cs="Calibri"/>
          <w:b/>
          <w:sz w:val="20"/>
          <w:szCs w:val="20"/>
        </w:rPr>
        <w:t> </w:t>
      </w:r>
      <w:r w:rsidRPr="00C02B25">
        <w:rPr>
          <w:rFonts w:ascii="Marianne" w:hAnsi="Marianne" w:cs="Arial"/>
          <w:b/>
          <w:sz w:val="20"/>
          <w:szCs w:val="20"/>
        </w:rPr>
        <w:t xml:space="preserve">: </w:t>
      </w:r>
      <w:r w:rsidRPr="00C02B25">
        <w:rPr>
          <w:rFonts w:ascii="Marianne" w:hAnsi="Marianne" w:cs="Arial"/>
          <w:b/>
          <w:sz w:val="20"/>
          <w:szCs w:val="20"/>
        </w:rPr>
        <w:tab/>
      </w:r>
      <w:r w:rsidRPr="00193E20">
        <w:rPr>
          <w:rFonts w:ascii="Marianne" w:hAnsi="Marianne" w:cs="Arial"/>
          <w:sz w:val="20"/>
          <w:szCs w:val="20"/>
        </w:rPr>
        <w:t xml:space="preserve">Seules les </w:t>
      </w:r>
      <w:r w:rsidR="00C02B25" w:rsidRPr="00193E20">
        <w:rPr>
          <w:rFonts w:ascii="Marianne" w:hAnsi="Marianne" w:cs="Arial"/>
          <w:sz w:val="20"/>
          <w:szCs w:val="20"/>
        </w:rPr>
        <w:t>procédures complètes sont à</w:t>
      </w:r>
      <w:r w:rsidRPr="00193E20">
        <w:rPr>
          <w:rFonts w:ascii="Marianne" w:hAnsi="Marianne" w:cs="Arial"/>
          <w:sz w:val="20"/>
          <w:szCs w:val="20"/>
        </w:rPr>
        <w:t xml:space="preserve"> adresser</w:t>
      </w:r>
      <w:r w:rsidR="00C02B25" w:rsidRPr="00193E20">
        <w:rPr>
          <w:rFonts w:ascii="Marianne" w:hAnsi="Marianne" w:cs="Arial"/>
          <w:sz w:val="20"/>
          <w:szCs w:val="20"/>
        </w:rPr>
        <w:t xml:space="preserve"> au Service Médical élèves</w:t>
      </w:r>
      <w:r w:rsidRPr="00193E20">
        <w:rPr>
          <w:rFonts w:ascii="Marianne" w:hAnsi="Marianne" w:cs="Arial"/>
          <w:sz w:val="20"/>
          <w:szCs w:val="20"/>
        </w:rPr>
        <w:t xml:space="preserve">. </w:t>
      </w:r>
    </w:p>
    <w:p w:rsidR="00213129" w:rsidRPr="00C02B25" w:rsidRDefault="00213129" w:rsidP="009973C0">
      <w:pPr>
        <w:spacing w:after="0" w:line="240" w:lineRule="auto"/>
        <w:ind w:left="709" w:right="-142" w:hanging="1"/>
        <w:rPr>
          <w:rFonts w:ascii="Marianne" w:hAnsi="Marianne" w:cs="Arial"/>
          <w:sz w:val="20"/>
          <w:szCs w:val="20"/>
        </w:rPr>
      </w:pPr>
      <w:r w:rsidRPr="00193E20">
        <w:rPr>
          <w:rFonts w:ascii="Marianne" w:hAnsi="Marianne" w:cs="Arial"/>
          <w:sz w:val="20"/>
          <w:szCs w:val="20"/>
        </w:rPr>
        <w:t>Les procédures simplifiées</w:t>
      </w:r>
      <w:r w:rsidRPr="00C02B25">
        <w:rPr>
          <w:rFonts w:ascii="Marianne" w:hAnsi="Marianne" w:cs="Arial"/>
          <w:sz w:val="20"/>
          <w:szCs w:val="20"/>
        </w:rPr>
        <w:t xml:space="preserve"> doivent être envoyées directement au SIEC par</w:t>
      </w:r>
      <w:r w:rsidR="009973C0">
        <w:rPr>
          <w:rFonts w:ascii="Marianne" w:hAnsi="Marianne" w:cs="Arial"/>
          <w:sz w:val="20"/>
          <w:szCs w:val="20"/>
        </w:rPr>
        <w:t xml:space="preserve"> l</w:t>
      </w:r>
      <w:r w:rsidRPr="00C02B25">
        <w:rPr>
          <w:rFonts w:ascii="Marianne" w:hAnsi="Marianne" w:cs="Arial"/>
          <w:sz w:val="20"/>
          <w:szCs w:val="20"/>
        </w:rPr>
        <w:t>’établissement.</w:t>
      </w:r>
    </w:p>
    <w:p w:rsidR="00213129" w:rsidRDefault="00213129" w:rsidP="00B02926">
      <w:pPr>
        <w:spacing w:after="0" w:line="240" w:lineRule="auto"/>
        <w:ind w:left="992" w:right="-142" w:hanging="992"/>
        <w:jc w:val="both"/>
        <w:rPr>
          <w:rFonts w:ascii="Marianne" w:hAnsi="Marianne" w:cs="Arial"/>
          <w:b/>
          <w:sz w:val="20"/>
          <w:szCs w:val="20"/>
        </w:rPr>
      </w:pPr>
    </w:p>
    <w:p w:rsidR="00B02926" w:rsidRDefault="00B02926" w:rsidP="00B02926">
      <w:pPr>
        <w:spacing w:after="0" w:line="240" w:lineRule="auto"/>
        <w:ind w:left="992" w:right="-142" w:hanging="992"/>
        <w:jc w:val="both"/>
        <w:rPr>
          <w:rFonts w:ascii="Marianne" w:hAnsi="Marianne" w:cs="Arial"/>
          <w:b/>
          <w:sz w:val="20"/>
          <w:szCs w:val="20"/>
        </w:rPr>
      </w:pPr>
    </w:p>
    <w:p w:rsidR="00B02926" w:rsidRPr="00C02B25" w:rsidRDefault="00B02926" w:rsidP="00B02926">
      <w:pPr>
        <w:spacing w:after="0" w:line="240" w:lineRule="auto"/>
        <w:ind w:left="992" w:right="-142" w:hanging="992"/>
        <w:jc w:val="both"/>
        <w:rPr>
          <w:rFonts w:ascii="Marianne" w:hAnsi="Marianne" w:cs="Arial"/>
          <w:b/>
          <w:sz w:val="20"/>
          <w:szCs w:val="20"/>
        </w:rPr>
      </w:pPr>
    </w:p>
    <w:p w:rsidR="002D0CC4" w:rsidRDefault="002D0CC4" w:rsidP="00CA2C9B">
      <w:pPr>
        <w:ind w:left="284" w:hanging="284"/>
        <w:jc w:val="both"/>
        <w:rPr>
          <w:rFonts w:ascii="Marianne" w:hAnsi="Marianne" w:cs="Arial"/>
          <w:b/>
          <w:sz w:val="20"/>
          <w:szCs w:val="20"/>
        </w:rPr>
      </w:pPr>
    </w:p>
    <w:p w:rsidR="00BE0E52" w:rsidRPr="00C02B25" w:rsidRDefault="00B02926" w:rsidP="006C3038">
      <w:pPr>
        <w:pStyle w:val="Sansinterligne"/>
        <w:ind w:left="284" w:hanging="284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1 - </w:t>
      </w:r>
      <w:proofErr w:type="spellStart"/>
      <w:r w:rsidR="003D7A3F">
        <w:rPr>
          <w:rFonts w:ascii="Marianne" w:hAnsi="Marianne"/>
          <w:b/>
          <w:sz w:val="20"/>
          <w:szCs w:val="20"/>
        </w:rPr>
        <w:t>Compte-r</w:t>
      </w:r>
      <w:r w:rsidR="003D7A3F" w:rsidRPr="003D7A3F">
        <w:rPr>
          <w:rFonts w:ascii="Marianne" w:hAnsi="Marianne"/>
          <w:b/>
          <w:sz w:val="20"/>
          <w:szCs w:val="20"/>
        </w:rPr>
        <w:t>endu</w:t>
      </w:r>
      <w:r w:rsidR="00D70C93">
        <w:rPr>
          <w:rFonts w:ascii="Marianne" w:hAnsi="Marianne"/>
          <w:b/>
          <w:sz w:val="20"/>
          <w:szCs w:val="20"/>
        </w:rPr>
        <w:t>s</w:t>
      </w:r>
      <w:proofErr w:type="spellEnd"/>
      <w:r w:rsidR="006C3038" w:rsidRPr="003D7A3F">
        <w:rPr>
          <w:rFonts w:ascii="Marianne" w:hAnsi="Marianne"/>
          <w:b/>
          <w:sz w:val="20"/>
          <w:szCs w:val="20"/>
        </w:rPr>
        <w:t xml:space="preserve"> médicaux</w:t>
      </w:r>
      <w:r w:rsidR="009973C0">
        <w:rPr>
          <w:rFonts w:ascii="Marianne" w:hAnsi="Marianne"/>
          <w:b/>
          <w:sz w:val="20"/>
          <w:szCs w:val="20"/>
        </w:rPr>
        <w:t xml:space="preserve"> ou</w:t>
      </w:r>
      <w:r w:rsidR="006C3038" w:rsidRPr="003D7A3F">
        <w:rPr>
          <w:rFonts w:ascii="Marianne" w:hAnsi="Marianne"/>
          <w:b/>
          <w:sz w:val="20"/>
          <w:szCs w:val="20"/>
        </w:rPr>
        <w:t xml:space="preserve"> bilans</w:t>
      </w:r>
      <w:r w:rsidR="003D7A3F" w:rsidRPr="003D7A3F">
        <w:rPr>
          <w:rFonts w:ascii="Marianne" w:hAnsi="Marianne"/>
          <w:b/>
          <w:sz w:val="20"/>
          <w:szCs w:val="20"/>
        </w:rPr>
        <w:t xml:space="preserve"> paramédicaux</w:t>
      </w:r>
      <w:r w:rsidR="003D7A3F">
        <w:rPr>
          <w:rFonts w:ascii="Marianne" w:hAnsi="Marianne"/>
          <w:sz w:val="20"/>
          <w:szCs w:val="20"/>
        </w:rPr>
        <w:t xml:space="preserve">… </w:t>
      </w:r>
      <w:r w:rsidR="009973C0" w:rsidRPr="003D7A3F">
        <w:rPr>
          <w:rFonts w:ascii="Marianne" w:hAnsi="Marianne"/>
          <w:sz w:val="20"/>
          <w:szCs w:val="20"/>
        </w:rPr>
        <w:t>Précisant</w:t>
      </w:r>
      <w:r w:rsidR="00BE0E52" w:rsidRPr="003D7A3F">
        <w:rPr>
          <w:rFonts w:ascii="Marianne" w:hAnsi="Marianne"/>
          <w:sz w:val="20"/>
          <w:szCs w:val="20"/>
        </w:rPr>
        <w:t xml:space="preserve"> la nature du handicap ou de la maladie chronique, ses retentissements sur la scolarité et</w:t>
      </w:r>
      <w:r w:rsidR="0076280D" w:rsidRPr="003D7A3F">
        <w:rPr>
          <w:rFonts w:ascii="Marianne" w:hAnsi="Marianne"/>
          <w:sz w:val="20"/>
          <w:szCs w:val="20"/>
        </w:rPr>
        <w:t xml:space="preserve"> sur</w:t>
      </w:r>
      <w:r w:rsidR="00BE0E52" w:rsidRPr="003D7A3F">
        <w:rPr>
          <w:rFonts w:ascii="Marianne" w:hAnsi="Marianne"/>
          <w:sz w:val="20"/>
          <w:szCs w:val="20"/>
        </w:rPr>
        <w:t xml:space="preserve"> les conditions d’examen</w:t>
      </w:r>
      <w:r w:rsidR="006C3038" w:rsidRPr="00C02B25">
        <w:rPr>
          <w:rFonts w:ascii="Marianne" w:hAnsi="Marianne"/>
          <w:sz w:val="20"/>
          <w:szCs w:val="20"/>
        </w:rPr>
        <w:t>.</w:t>
      </w:r>
    </w:p>
    <w:p w:rsidR="00BE0E52" w:rsidRPr="00C02B25" w:rsidRDefault="00BE0E52" w:rsidP="00EE5641">
      <w:pPr>
        <w:pStyle w:val="Paragraphedeliste"/>
        <w:spacing w:after="0" w:line="240" w:lineRule="auto"/>
        <w:ind w:left="0" w:right="-284"/>
        <w:jc w:val="both"/>
        <w:rPr>
          <w:rFonts w:ascii="Marianne" w:hAnsi="Marianne" w:cs="Arial"/>
          <w:sz w:val="20"/>
          <w:szCs w:val="20"/>
        </w:rPr>
      </w:pPr>
    </w:p>
    <w:p w:rsidR="00BE0E52" w:rsidRDefault="00BE0E52" w:rsidP="009973C0">
      <w:pPr>
        <w:pStyle w:val="Paragraphedeliste"/>
        <w:spacing w:after="0" w:line="240" w:lineRule="auto"/>
        <w:ind w:left="284" w:right="-284"/>
        <w:jc w:val="both"/>
        <w:rPr>
          <w:rStyle w:val="Accentuationintense"/>
          <w:rFonts w:ascii="Marianne" w:hAnsi="Marianne"/>
          <w:b/>
          <w:color w:val="auto"/>
          <w:sz w:val="20"/>
          <w:szCs w:val="20"/>
        </w:rPr>
      </w:pPr>
      <w:r w:rsidRPr="00C02B25">
        <w:rPr>
          <w:rStyle w:val="Accentuationintense"/>
          <w:rFonts w:ascii="Marianne" w:hAnsi="Marianne"/>
          <w:b/>
          <w:color w:val="auto"/>
          <w:sz w:val="20"/>
          <w:szCs w:val="20"/>
        </w:rPr>
        <w:t>ATTENTION</w:t>
      </w:r>
      <w:r w:rsidRPr="00C02B25">
        <w:rPr>
          <w:rStyle w:val="Accentuationintense"/>
          <w:rFonts w:ascii="Calibri" w:hAnsi="Calibri" w:cs="Calibri"/>
          <w:b/>
          <w:color w:val="auto"/>
          <w:sz w:val="20"/>
          <w:szCs w:val="20"/>
        </w:rPr>
        <w:t> </w:t>
      </w:r>
      <w:r w:rsidRPr="00C02B25">
        <w:rPr>
          <w:rStyle w:val="Accentuationintense"/>
          <w:rFonts w:ascii="Marianne" w:hAnsi="Marianne"/>
          <w:b/>
          <w:color w:val="auto"/>
          <w:sz w:val="20"/>
          <w:szCs w:val="20"/>
        </w:rPr>
        <w:t xml:space="preserve">: </w:t>
      </w:r>
      <w:r w:rsidR="00681288" w:rsidRPr="00193E20">
        <w:rPr>
          <w:rStyle w:val="Accentuationintense"/>
          <w:rFonts w:ascii="Marianne" w:hAnsi="Marianne"/>
          <w:color w:val="auto"/>
          <w:sz w:val="20"/>
          <w:szCs w:val="20"/>
        </w:rPr>
        <w:t>Un</w:t>
      </w:r>
      <w:r w:rsidR="00681459" w:rsidRPr="00193E20">
        <w:rPr>
          <w:rStyle w:val="Accentuationintense"/>
          <w:rFonts w:ascii="Marianne" w:hAnsi="Marianne"/>
          <w:color w:val="auto"/>
          <w:sz w:val="20"/>
          <w:szCs w:val="20"/>
        </w:rPr>
        <w:t xml:space="preserve"> certificat médical</w:t>
      </w:r>
      <w:r w:rsidRPr="00193E20">
        <w:rPr>
          <w:rStyle w:val="Accentuationintense"/>
          <w:rFonts w:ascii="Marianne" w:hAnsi="Marianne"/>
          <w:color w:val="auto"/>
          <w:sz w:val="20"/>
          <w:szCs w:val="20"/>
        </w:rPr>
        <w:t xml:space="preserve"> se limitant à préciser que le candidat a bes</w:t>
      </w:r>
      <w:r w:rsidR="00681288" w:rsidRPr="00193E20">
        <w:rPr>
          <w:rStyle w:val="Accentuationintense"/>
          <w:rFonts w:ascii="Marianne" w:hAnsi="Marianne"/>
          <w:color w:val="auto"/>
          <w:sz w:val="20"/>
          <w:szCs w:val="20"/>
        </w:rPr>
        <w:t>oin d’aménagements ne sera</w:t>
      </w:r>
      <w:r w:rsidRPr="00193E20">
        <w:rPr>
          <w:rStyle w:val="Accentuationintense"/>
          <w:rFonts w:ascii="Marianne" w:hAnsi="Marianne"/>
          <w:color w:val="auto"/>
          <w:sz w:val="20"/>
          <w:szCs w:val="20"/>
        </w:rPr>
        <w:t xml:space="preserve"> </w:t>
      </w:r>
      <w:r w:rsidR="00B86B1B" w:rsidRPr="00193E20">
        <w:rPr>
          <w:rStyle w:val="Accentuationintense"/>
          <w:rFonts w:ascii="Marianne" w:hAnsi="Marianne"/>
          <w:color w:val="auto"/>
          <w:sz w:val="20"/>
          <w:szCs w:val="20"/>
        </w:rPr>
        <w:t>pris</w:t>
      </w:r>
      <w:r w:rsidRPr="00193E20">
        <w:rPr>
          <w:rStyle w:val="Accentuationintense"/>
          <w:rFonts w:ascii="Marianne" w:hAnsi="Marianne"/>
          <w:color w:val="auto"/>
          <w:sz w:val="20"/>
          <w:szCs w:val="20"/>
        </w:rPr>
        <w:t xml:space="preserve"> </w:t>
      </w:r>
      <w:r w:rsidR="009973C0" w:rsidRPr="00193E20">
        <w:rPr>
          <w:rStyle w:val="Accentuationintense"/>
          <w:rFonts w:ascii="Marianne" w:hAnsi="Marianne"/>
          <w:color w:val="auto"/>
          <w:sz w:val="20"/>
          <w:szCs w:val="20"/>
        </w:rPr>
        <w:t xml:space="preserve">pas </w:t>
      </w:r>
      <w:r w:rsidRPr="00193E20">
        <w:rPr>
          <w:rStyle w:val="Accentuationintense"/>
          <w:rFonts w:ascii="Marianne" w:hAnsi="Marianne"/>
          <w:color w:val="auto"/>
          <w:sz w:val="20"/>
          <w:szCs w:val="20"/>
        </w:rPr>
        <w:t>en compte</w:t>
      </w:r>
      <w:r w:rsidRPr="00C02B25">
        <w:rPr>
          <w:rStyle w:val="Accentuationintense"/>
          <w:rFonts w:ascii="Marianne" w:hAnsi="Marianne"/>
          <w:b/>
          <w:color w:val="auto"/>
          <w:sz w:val="20"/>
          <w:szCs w:val="20"/>
        </w:rPr>
        <w:t>.</w:t>
      </w:r>
    </w:p>
    <w:p w:rsidR="00B02926" w:rsidRPr="00C02B25" w:rsidRDefault="00B02926" w:rsidP="009973C0">
      <w:pPr>
        <w:pStyle w:val="Paragraphedeliste"/>
        <w:spacing w:after="0" w:line="240" w:lineRule="auto"/>
        <w:ind w:left="284" w:right="-284"/>
        <w:jc w:val="both"/>
        <w:rPr>
          <w:rStyle w:val="Accentuationintense"/>
          <w:rFonts w:ascii="Marianne" w:hAnsi="Marianne"/>
          <w:b/>
          <w:color w:val="auto"/>
          <w:sz w:val="20"/>
          <w:szCs w:val="20"/>
        </w:rPr>
      </w:pPr>
    </w:p>
    <w:p w:rsidR="0041405A" w:rsidRDefault="0041405A" w:rsidP="00EE5641">
      <w:pPr>
        <w:pStyle w:val="Paragraphedeliste"/>
        <w:spacing w:after="0" w:line="240" w:lineRule="auto"/>
        <w:ind w:left="0" w:right="-284"/>
        <w:jc w:val="both"/>
        <w:rPr>
          <w:rStyle w:val="Accentuationintense"/>
          <w:rFonts w:ascii="Marianne" w:hAnsi="Marianne"/>
          <w:color w:val="auto"/>
          <w:sz w:val="20"/>
          <w:szCs w:val="20"/>
        </w:rPr>
      </w:pPr>
    </w:p>
    <w:p w:rsidR="00193E20" w:rsidRPr="00B02926" w:rsidRDefault="00193E20" w:rsidP="00EE5641">
      <w:pPr>
        <w:pStyle w:val="Paragraphedeliste"/>
        <w:spacing w:after="0" w:line="240" w:lineRule="auto"/>
        <w:ind w:left="0" w:right="-284"/>
        <w:jc w:val="both"/>
        <w:rPr>
          <w:rStyle w:val="Accentuationintense"/>
          <w:rFonts w:ascii="Marianne" w:hAnsi="Marianne"/>
          <w:color w:val="auto"/>
          <w:sz w:val="20"/>
          <w:szCs w:val="20"/>
        </w:rPr>
      </w:pPr>
    </w:p>
    <w:p w:rsidR="00681288" w:rsidRDefault="00B02926" w:rsidP="00B0292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02926">
        <w:rPr>
          <w:rFonts w:ascii="Marianne" w:hAnsi="Marianne" w:cs="Arial"/>
          <w:b/>
          <w:i/>
          <w:sz w:val="20"/>
          <w:szCs w:val="20"/>
        </w:rPr>
        <w:t>2 -</w:t>
      </w:r>
      <w:r>
        <w:rPr>
          <w:rFonts w:ascii="Marianne" w:hAnsi="Marianne" w:cs="Arial"/>
          <w:b/>
          <w:i/>
          <w:sz w:val="20"/>
          <w:szCs w:val="20"/>
        </w:rPr>
        <w:t xml:space="preserve"> </w:t>
      </w:r>
      <w:r w:rsidR="0041405A" w:rsidRPr="00C02B25">
        <w:rPr>
          <w:rFonts w:ascii="Marianne" w:hAnsi="Marianne" w:cs="Arial"/>
          <w:b/>
          <w:i/>
          <w:sz w:val="20"/>
          <w:szCs w:val="20"/>
          <w:u w:val="single"/>
        </w:rPr>
        <w:t>En cas de troubles des apprentissages</w:t>
      </w:r>
      <w:r w:rsidR="00681459" w:rsidRPr="00C02B25">
        <w:rPr>
          <w:rFonts w:ascii="Marianne" w:hAnsi="Marianne" w:cs="Arial"/>
          <w:b/>
          <w:i/>
          <w:sz w:val="20"/>
          <w:szCs w:val="20"/>
        </w:rPr>
        <w:t xml:space="preserve"> </w:t>
      </w:r>
      <w:r w:rsidR="009B2A86" w:rsidRPr="00C02B25">
        <w:rPr>
          <w:rFonts w:ascii="Marianne" w:hAnsi="Marianne" w:cs="Arial"/>
          <w:b/>
          <w:i/>
          <w:sz w:val="20"/>
          <w:szCs w:val="20"/>
        </w:rPr>
        <w:t>:</w:t>
      </w:r>
      <w:r w:rsidR="009B2A86" w:rsidRPr="00C02B25">
        <w:rPr>
          <w:rFonts w:ascii="Marianne" w:hAnsi="Marianne" w:cs="Arial"/>
          <w:b/>
          <w:sz w:val="20"/>
          <w:szCs w:val="20"/>
        </w:rPr>
        <w:t xml:space="preserve"> </w:t>
      </w:r>
      <w:r w:rsidR="00681459" w:rsidRPr="00C02B25">
        <w:rPr>
          <w:rFonts w:ascii="Marianne" w:hAnsi="Marianne" w:cs="Arial"/>
          <w:sz w:val="20"/>
          <w:szCs w:val="20"/>
        </w:rPr>
        <w:t>E</w:t>
      </w:r>
      <w:r w:rsidR="0041405A" w:rsidRPr="00C02B25">
        <w:rPr>
          <w:rFonts w:ascii="Marianne" w:hAnsi="Marianne" w:cs="Arial"/>
          <w:sz w:val="20"/>
          <w:szCs w:val="20"/>
        </w:rPr>
        <w:t>léments complémentaires indispensables</w:t>
      </w:r>
      <w:r w:rsidR="0041405A" w:rsidRPr="00C02B25">
        <w:rPr>
          <w:rFonts w:ascii="Calibri" w:hAnsi="Calibri" w:cs="Calibri"/>
          <w:sz w:val="20"/>
          <w:szCs w:val="20"/>
        </w:rPr>
        <w:t> </w:t>
      </w:r>
    </w:p>
    <w:p w:rsidR="00B02926" w:rsidRDefault="00B02926" w:rsidP="00B0292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41405A" w:rsidRPr="00681288" w:rsidRDefault="00681288" w:rsidP="009973C0">
      <w:pPr>
        <w:pStyle w:val="Paragraphedeliste"/>
        <w:numPr>
          <w:ilvl w:val="0"/>
          <w:numId w:val="7"/>
        </w:numPr>
        <w:spacing w:after="0"/>
        <w:jc w:val="both"/>
        <w:rPr>
          <w:rFonts w:ascii="Marianne" w:hAnsi="Marianne" w:cs="Arial"/>
          <w:b/>
          <w:sz w:val="20"/>
          <w:szCs w:val="20"/>
        </w:rPr>
      </w:pPr>
      <w:r w:rsidRPr="00681288">
        <w:rPr>
          <w:rFonts w:ascii="Marianne" w:hAnsi="Marianne" w:cs="Arial"/>
          <w:b/>
          <w:sz w:val="20"/>
          <w:szCs w:val="20"/>
        </w:rPr>
        <w:t>Selon le trouble</w:t>
      </w:r>
      <w:r w:rsidR="00DE786C">
        <w:rPr>
          <w:rFonts w:ascii="Marianne" w:hAnsi="Marianne" w:cs="Arial"/>
          <w:b/>
          <w:sz w:val="20"/>
          <w:szCs w:val="20"/>
        </w:rPr>
        <w:t xml:space="preserve"> et en l’absence de PAP</w:t>
      </w:r>
    </w:p>
    <w:p w:rsidR="0041405A" w:rsidRPr="00C02B25" w:rsidRDefault="0041405A" w:rsidP="00681288">
      <w:pPr>
        <w:pStyle w:val="Paragraphedeliste"/>
        <w:numPr>
          <w:ilvl w:val="2"/>
          <w:numId w:val="1"/>
        </w:numPr>
        <w:ind w:right="-567"/>
        <w:jc w:val="both"/>
        <w:rPr>
          <w:rFonts w:ascii="Marianne" w:hAnsi="Marianne" w:cs="Arial"/>
          <w:sz w:val="20"/>
          <w:szCs w:val="20"/>
        </w:rPr>
      </w:pPr>
      <w:r w:rsidRPr="00C02B25">
        <w:rPr>
          <w:rFonts w:ascii="Marianne" w:hAnsi="Marianne" w:cs="Arial"/>
          <w:sz w:val="20"/>
          <w:szCs w:val="20"/>
        </w:rPr>
        <w:t>Si rééducation orthophonique</w:t>
      </w:r>
      <w:r w:rsidRPr="00C02B25">
        <w:rPr>
          <w:rFonts w:ascii="Calibri" w:hAnsi="Calibri" w:cs="Calibri"/>
          <w:sz w:val="20"/>
          <w:szCs w:val="20"/>
        </w:rPr>
        <w:t> </w:t>
      </w:r>
      <w:r w:rsidRPr="00C02B25">
        <w:rPr>
          <w:rFonts w:ascii="Marianne" w:hAnsi="Marianne" w:cs="Arial"/>
          <w:sz w:val="20"/>
          <w:szCs w:val="20"/>
        </w:rPr>
        <w:t xml:space="preserve">: Copie du dernier bilan </w:t>
      </w:r>
      <w:r w:rsidR="00681288">
        <w:rPr>
          <w:rFonts w:ascii="Marianne" w:hAnsi="Marianne" w:cs="Arial"/>
          <w:sz w:val="20"/>
          <w:szCs w:val="20"/>
        </w:rPr>
        <w:t>avec</w:t>
      </w:r>
      <w:r w:rsidRPr="00C02B25">
        <w:rPr>
          <w:rFonts w:ascii="Marianne" w:hAnsi="Marianne" w:cs="Arial"/>
          <w:sz w:val="20"/>
          <w:szCs w:val="20"/>
        </w:rPr>
        <w:t xml:space="preserve"> si possible une évaluation chiffrée </w:t>
      </w:r>
      <w:r w:rsidR="00681288">
        <w:rPr>
          <w:rFonts w:ascii="Marianne" w:hAnsi="Marianne" w:cs="Arial"/>
          <w:sz w:val="20"/>
          <w:szCs w:val="20"/>
        </w:rPr>
        <w:t>de la lecture (</w:t>
      </w:r>
      <w:r w:rsidRPr="00C02B25">
        <w:rPr>
          <w:rFonts w:ascii="Marianne" w:hAnsi="Marianne" w:cs="Arial"/>
          <w:sz w:val="20"/>
          <w:szCs w:val="20"/>
        </w:rPr>
        <w:t>vitesse et compréhension</w:t>
      </w:r>
      <w:r w:rsidR="00681288">
        <w:rPr>
          <w:rFonts w:ascii="Marianne" w:hAnsi="Marianne" w:cs="Arial"/>
          <w:sz w:val="20"/>
          <w:szCs w:val="20"/>
        </w:rPr>
        <w:t>)</w:t>
      </w:r>
      <w:r w:rsidRPr="00C02B25">
        <w:rPr>
          <w:rFonts w:ascii="Marianne" w:hAnsi="Marianne" w:cs="Arial"/>
          <w:sz w:val="20"/>
          <w:szCs w:val="20"/>
        </w:rPr>
        <w:t xml:space="preserve"> et de l’orthographe</w:t>
      </w:r>
    </w:p>
    <w:p w:rsidR="0041405A" w:rsidRPr="00C02B25" w:rsidRDefault="0041405A" w:rsidP="00681288">
      <w:pPr>
        <w:pStyle w:val="Paragraphedeliste"/>
        <w:numPr>
          <w:ilvl w:val="2"/>
          <w:numId w:val="1"/>
        </w:numPr>
        <w:ind w:right="-567"/>
        <w:jc w:val="both"/>
        <w:rPr>
          <w:rFonts w:ascii="Marianne" w:hAnsi="Marianne" w:cs="Arial"/>
          <w:i/>
          <w:sz w:val="20"/>
          <w:szCs w:val="20"/>
        </w:rPr>
      </w:pPr>
      <w:r w:rsidRPr="00C02B25">
        <w:rPr>
          <w:rFonts w:ascii="Marianne" w:hAnsi="Marianne" w:cs="Arial"/>
          <w:sz w:val="20"/>
          <w:szCs w:val="20"/>
        </w:rPr>
        <w:t>Si pri</w:t>
      </w:r>
      <w:r w:rsidR="00681288">
        <w:rPr>
          <w:rFonts w:ascii="Marianne" w:hAnsi="Marianne" w:cs="Arial"/>
          <w:sz w:val="20"/>
          <w:szCs w:val="20"/>
        </w:rPr>
        <w:t>se en charge en psychomotricité ou</w:t>
      </w:r>
      <w:r w:rsidRPr="00C02B25">
        <w:rPr>
          <w:rFonts w:ascii="Marianne" w:hAnsi="Marianne" w:cs="Arial"/>
          <w:sz w:val="20"/>
          <w:szCs w:val="20"/>
        </w:rPr>
        <w:t xml:space="preserve"> ergothérapie</w:t>
      </w:r>
      <w:r w:rsidRPr="00C02B25">
        <w:rPr>
          <w:rFonts w:ascii="Calibri" w:hAnsi="Calibri" w:cs="Calibri"/>
          <w:sz w:val="20"/>
          <w:szCs w:val="20"/>
        </w:rPr>
        <w:t> </w:t>
      </w:r>
      <w:r w:rsidRPr="00C02B25">
        <w:rPr>
          <w:rFonts w:ascii="Marianne" w:hAnsi="Marianne" w:cs="Arial"/>
          <w:sz w:val="20"/>
          <w:szCs w:val="20"/>
        </w:rPr>
        <w:t>: Copie du bilan</w:t>
      </w:r>
    </w:p>
    <w:p w:rsidR="0041405A" w:rsidRPr="00C02B25" w:rsidRDefault="0041405A" w:rsidP="00681288">
      <w:pPr>
        <w:pStyle w:val="Paragraphedeliste"/>
        <w:numPr>
          <w:ilvl w:val="2"/>
          <w:numId w:val="1"/>
        </w:numPr>
        <w:ind w:right="-567"/>
        <w:jc w:val="both"/>
        <w:rPr>
          <w:rFonts w:ascii="Marianne" w:hAnsi="Marianne" w:cs="Arial"/>
          <w:i/>
          <w:sz w:val="20"/>
          <w:szCs w:val="20"/>
        </w:rPr>
      </w:pPr>
      <w:r w:rsidRPr="00C02B25">
        <w:rPr>
          <w:rFonts w:ascii="Marianne" w:hAnsi="Marianne" w:cs="Arial"/>
          <w:sz w:val="20"/>
          <w:szCs w:val="20"/>
        </w:rPr>
        <w:t>Copie de l’évaluation psychométrique, si elle a été faite</w:t>
      </w:r>
    </w:p>
    <w:p w:rsidR="0041405A" w:rsidRPr="00C02B25" w:rsidRDefault="0041405A" w:rsidP="00933BED">
      <w:pPr>
        <w:pStyle w:val="Paragraphedeliste"/>
        <w:numPr>
          <w:ilvl w:val="0"/>
          <w:numId w:val="2"/>
        </w:numPr>
        <w:ind w:left="993" w:right="-567"/>
        <w:jc w:val="both"/>
        <w:rPr>
          <w:rFonts w:ascii="Marianne" w:hAnsi="Marianne" w:cs="Arial"/>
          <w:sz w:val="20"/>
          <w:szCs w:val="20"/>
        </w:rPr>
      </w:pPr>
      <w:r w:rsidRPr="00681288">
        <w:rPr>
          <w:rFonts w:ascii="Marianne" w:hAnsi="Marianne" w:cs="Arial"/>
          <w:b/>
          <w:sz w:val="20"/>
          <w:szCs w:val="20"/>
        </w:rPr>
        <w:t xml:space="preserve">L’original </w:t>
      </w:r>
      <w:r w:rsidRPr="00681288">
        <w:rPr>
          <w:rFonts w:ascii="Marianne" w:hAnsi="Marianne" w:cs="Arial"/>
          <w:b/>
          <w:sz w:val="20"/>
          <w:szCs w:val="20"/>
          <w:u w:val="single"/>
        </w:rPr>
        <w:t>d’un</w:t>
      </w:r>
      <w:r w:rsidRPr="00681288">
        <w:rPr>
          <w:rFonts w:ascii="Marianne" w:hAnsi="Marianne" w:cs="Arial"/>
          <w:b/>
          <w:sz w:val="20"/>
          <w:szCs w:val="20"/>
        </w:rPr>
        <w:t xml:space="preserve"> devoir</w:t>
      </w:r>
      <w:r w:rsidRPr="00C02B25">
        <w:rPr>
          <w:rFonts w:ascii="Marianne" w:hAnsi="Marianne" w:cs="Arial"/>
          <w:sz w:val="20"/>
          <w:szCs w:val="20"/>
        </w:rPr>
        <w:t xml:space="preserve"> de </w:t>
      </w:r>
      <w:r w:rsidRPr="00C02B25">
        <w:rPr>
          <w:rFonts w:ascii="Marianne" w:hAnsi="Marianne" w:cs="Arial"/>
          <w:b/>
          <w:sz w:val="20"/>
          <w:szCs w:val="20"/>
        </w:rPr>
        <w:t xml:space="preserve">français </w:t>
      </w:r>
      <w:r w:rsidRPr="00C02B25">
        <w:rPr>
          <w:rFonts w:ascii="Marianne" w:hAnsi="Marianne" w:cs="Arial"/>
          <w:sz w:val="20"/>
          <w:szCs w:val="20"/>
        </w:rPr>
        <w:t>fait en classe, corrigé par le professeur</w:t>
      </w:r>
    </w:p>
    <w:p w:rsidR="0041405A" w:rsidRDefault="0041405A" w:rsidP="00933BED">
      <w:pPr>
        <w:pStyle w:val="Paragraphedeliste"/>
        <w:numPr>
          <w:ilvl w:val="0"/>
          <w:numId w:val="2"/>
        </w:numPr>
        <w:ind w:left="993" w:right="-567"/>
        <w:jc w:val="both"/>
        <w:rPr>
          <w:rFonts w:ascii="Marianne" w:hAnsi="Marianne" w:cs="Arial"/>
          <w:b/>
          <w:sz w:val="20"/>
          <w:szCs w:val="20"/>
        </w:rPr>
      </w:pPr>
      <w:r w:rsidRPr="00681288">
        <w:rPr>
          <w:rFonts w:ascii="Marianne" w:hAnsi="Marianne" w:cs="Arial"/>
          <w:b/>
          <w:sz w:val="20"/>
          <w:szCs w:val="20"/>
        </w:rPr>
        <w:t>Les 2 derniers bulletins scolaires</w:t>
      </w:r>
    </w:p>
    <w:p w:rsidR="006719D0" w:rsidRPr="00C02B25" w:rsidRDefault="006719D0" w:rsidP="00C4567C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C4567C" w:rsidRDefault="00C4567C" w:rsidP="00B02926">
      <w:pPr>
        <w:spacing w:after="0" w:line="240" w:lineRule="auto"/>
        <w:ind w:right="-567"/>
        <w:rPr>
          <w:rFonts w:ascii="Marianne" w:hAnsi="Marianne" w:cs="Arial"/>
          <w:sz w:val="20"/>
          <w:szCs w:val="20"/>
        </w:rPr>
      </w:pPr>
    </w:p>
    <w:p w:rsidR="00B02926" w:rsidRDefault="00B02926" w:rsidP="00B02926">
      <w:pPr>
        <w:spacing w:after="0" w:line="240" w:lineRule="auto"/>
        <w:ind w:right="-567"/>
        <w:rPr>
          <w:rFonts w:ascii="Marianne" w:hAnsi="Marianne" w:cs="Arial"/>
          <w:sz w:val="20"/>
          <w:szCs w:val="20"/>
        </w:rPr>
      </w:pPr>
    </w:p>
    <w:p w:rsidR="00193E20" w:rsidRPr="00193E20" w:rsidRDefault="00193E20" w:rsidP="00193E20">
      <w:pPr>
        <w:ind w:right="-567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Joindre la copie complète du PAI ou du PAP en cours s’il y a des aménagements à rajouter.</w:t>
      </w:r>
    </w:p>
    <w:p w:rsidR="00B02926" w:rsidRDefault="00B02926" w:rsidP="00B02926">
      <w:pPr>
        <w:spacing w:after="0" w:line="240" w:lineRule="auto"/>
        <w:ind w:right="-567"/>
        <w:rPr>
          <w:rFonts w:ascii="Marianne" w:hAnsi="Marianne" w:cs="Arial"/>
          <w:sz w:val="20"/>
          <w:szCs w:val="20"/>
        </w:rPr>
      </w:pPr>
    </w:p>
    <w:p w:rsidR="00B02926" w:rsidRPr="00C02B25" w:rsidRDefault="00B02926" w:rsidP="00B02926">
      <w:pPr>
        <w:spacing w:after="0" w:line="240" w:lineRule="auto"/>
        <w:ind w:right="-567"/>
        <w:rPr>
          <w:rFonts w:ascii="Marianne" w:hAnsi="Marianne" w:cs="Arial"/>
          <w:sz w:val="20"/>
          <w:szCs w:val="20"/>
        </w:rPr>
      </w:pPr>
    </w:p>
    <w:p w:rsidR="00CD6E47" w:rsidRDefault="003D7A3F" w:rsidP="00EE5641">
      <w:pPr>
        <w:ind w:right="-567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Le médecin de l’éducation national</w:t>
      </w:r>
      <w:r w:rsidR="00676D6F">
        <w:rPr>
          <w:rFonts w:ascii="Marianne" w:hAnsi="Marianne" w:cs="Arial"/>
          <w:sz w:val="20"/>
          <w:szCs w:val="20"/>
        </w:rPr>
        <w:t>e</w:t>
      </w:r>
      <w:r>
        <w:rPr>
          <w:rFonts w:ascii="Marianne" w:hAnsi="Marianne" w:cs="Arial"/>
          <w:sz w:val="20"/>
          <w:szCs w:val="20"/>
        </w:rPr>
        <w:t xml:space="preserve"> </w:t>
      </w:r>
      <w:r w:rsidR="002D0CC4">
        <w:rPr>
          <w:rFonts w:ascii="Marianne" w:hAnsi="Marianne" w:cs="Arial"/>
          <w:sz w:val="20"/>
          <w:szCs w:val="20"/>
        </w:rPr>
        <w:t>émet un simple avis et en</w:t>
      </w:r>
      <w:r>
        <w:rPr>
          <w:rFonts w:ascii="Marianne" w:hAnsi="Marianne" w:cs="Arial"/>
          <w:sz w:val="20"/>
          <w:szCs w:val="20"/>
        </w:rPr>
        <w:t xml:space="preserve"> informe les familles</w:t>
      </w:r>
      <w:r w:rsidR="002D0CC4">
        <w:rPr>
          <w:rFonts w:ascii="Marianne" w:hAnsi="Marianne" w:cs="Arial"/>
          <w:sz w:val="20"/>
          <w:szCs w:val="20"/>
        </w:rPr>
        <w:t>.</w:t>
      </w:r>
      <w:r>
        <w:rPr>
          <w:rFonts w:ascii="Marianne" w:hAnsi="Marianne" w:cs="Arial"/>
          <w:sz w:val="20"/>
          <w:szCs w:val="20"/>
        </w:rPr>
        <w:t xml:space="preserve"> </w:t>
      </w:r>
      <w:r w:rsidR="002D0CC4">
        <w:rPr>
          <w:rFonts w:ascii="Marianne" w:hAnsi="Marianne" w:cs="Arial"/>
          <w:sz w:val="20"/>
          <w:szCs w:val="20"/>
        </w:rPr>
        <w:t>L</w:t>
      </w:r>
      <w:r>
        <w:rPr>
          <w:rFonts w:ascii="Marianne" w:hAnsi="Marianne" w:cs="Arial"/>
          <w:sz w:val="20"/>
          <w:szCs w:val="20"/>
        </w:rPr>
        <w:t xml:space="preserve">e formulaire </w:t>
      </w:r>
      <w:r w:rsidR="002D0CC4">
        <w:rPr>
          <w:rFonts w:ascii="Marianne" w:hAnsi="Marianne" w:cs="Arial"/>
          <w:sz w:val="20"/>
          <w:szCs w:val="20"/>
        </w:rPr>
        <w:t>est</w:t>
      </w:r>
      <w:r w:rsidR="00A543A1">
        <w:rPr>
          <w:rFonts w:ascii="Marianne" w:hAnsi="Marianne" w:cs="Arial"/>
          <w:sz w:val="20"/>
          <w:szCs w:val="20"/>
        </w:rPr>
        <w:t xml:space="preserve"> transm</w:t>
      </w:r>
      <w:r w:rsidR="002D0CC4">
        <w:rPr>
          <w:rFonts w:ascii="Marianne" w:hAnsi="Marianne" w:cs="Arial"/>
          <w:sz w:val="20"/>
          <w:szCs w:val="20"/>
        </w:rPr>
        <w:t>is</w:t>
      </w:r>
      <w:r>
        <w:rPr>
          <w:rFonts w:ascii="Marianne" w:hAnsi="Marianne" w:cs="Arial"/>
          <w:sz w:val="20"/>
          <w:szCs w:val="20"/>
        </w:rPr>
        <w:t xml:space="preserve"> au SIEC.</w:t>
      </w:r>
      <w:r w:rsidR="002D0CC4">
        <w:rPr>
          <w:rFonts w:ascii="Marianne" w:hAnsi="Marianne" w:cs="Arial"/>
          <w:sz w:val="20"/>
          <w:szCs w:val="20"/>
        </w:rPr>
        <w:t xml:space="preserve"> La décision relative aux aménagements d’épreuves relève de la compétence du SIEC</w:t>
      </w:r>
      <w:r w:rsidR="002D0CC4">
        <w:rPr>
          <w:rFonts w:ascii="Calibri" w:hAnsi="Calibri" w:cs="Calibri"/>
          <w:sz w:val="20"/>
          <w:szCs w:val="20"/>
        </w:rPr>
        <w:t>.</w:t>
      </w:r>
    </w:p>
    <w:p w:rsidR="00BE0E52" w:rsidRPr="00C02B25" w:rsidRDefault="00C76AEE" w:rsidP="00EE5641">
      <w:pPr>
        <w:ind w:right="-567"/>
        <w:jc w:val="both"/>
        <w:rPr>
          <w:rFonts w:ascii="Marianne" w:hAnsi="Marianne" w:cs="Arial"/>
          <w:sz w:val="20"/>
          <w:szCs w:val="20"/>
        </w:rPr>
      </w:pPr>
      <w:r w:rsidRPr="00C02B25">
        <w:rPr>
          <w:rFonts w:ascii="Marianne" w:hAnsi="Marianne" w:cs="Arial"/>
          <w:sz w:val="20"/>
          <w:szCs w:val="20"/>
        </w:rPr>
        <w:t xml:space="preserve">Les réponses aux familles se faisant par mail, </w:t>
      </w:r>
      <w:r w:rsidR="00193E20">
        <w:rPr>
          <w:rFonts w:ascii="Marianne" w:hAnsi="Marianne" w:cs="Arial"/>
          <w:sz w:val="20"/>
          <w:szCs w:val="20"/>
        </w:rPr>
        <w:t xml:space="preserve">merci de </w:t>
      </w:r>
      <w:r w:rsidR="00DD3CAB" w:rsidRPr="00C02B25">
        <w:rPr>
          <w:rFonts w:ascii="Marianne" w:hAnsi="Marianne" w:cs="Arial"/>
          <w:sz w:val="20"/>
          <w:szCs w:val="20"/>
        </w:rPr>
        <w:t>renseign</w:t>
      </w:r>
      <w:r w:rsidR="00330EA7" w:rsidRPr="00C02B25">
        <w:rPr>
          <w:rFonts w:ascii="Marianne" w:hAnsi="Marianne" w:cs="Arial"/>
          <w:sz w:val="20"/>
          <w:szCs w:val="20"/>
        </w:rPr>
        <w:t>er</w:t>
      </w:r>
      <w:r w:rsidRPr="00C02B25">
        <w:rPr>
          <w:rFonts w:ascii="Marianne" w:hAnsi="Marianne" w:cs="Arial"/>
          <w:sz w:val="20"/>
          <w:szCs w:val="20"/>
        </w:rPr>
        <w:t xml:space="preserve"> </w:t>
      </w:r>
      <w:r w:rsidR="00193E20">
        <w:rPr>
          <w:rFonts w:ascii="Marianne" w:hAnsi="Marianne" w:cs="Arial"/>
          <w:sz w:val="20"/>
          <w:szCs w:val="20"/>
        </w:rPr>
        <w:t xml:space="preserve">lisiblement </w:t>
      </w:r>
      <w:r w:rsidR="002D0CC4">
        <w:rPr>
          <w:rFonts w:ascii="Marianne" w:hAnsi="Marianne" w:cs="Arial"/>
          <w:sz w:val="20"/>
          <w:szCs w:val="20"/>
        </w:rPr>
        <w:t>l’</w:t>
      </w:r>
      <w:r w:rsidRPr="00C02B25">
        <w:rPr>
          <w:rFonts w:ascii="Marianne" w:hAnsi="Marianne" w:cs="Arial"/>
          <w:sz w:val="20"/>
          <w:szCs w:val="20"/>
        </w:rPr>
        <w:t xml:space="preserve">adresse mail </w:t>
      </w:r>
      <w:r w:rsidR="009973C0">
        <w:rPr>
          <w:rFonts w:ascii="Marianne" w:hAnsi="Marianne" w:cs="Arial"/>
          <w:sz w:val="20"/>
          <w:szCs w:val="20"/>
        </w:rPr>
        <w:t>sur le formulaire</w:t>
      </w:r>
      <w:r w:rsidR="00D70C93">
        <w:rPr>
          <w:rFonts w:ascii="Marianne" w:hAnsi="Marianne" w:cs="Arial"/>
          <w:sz w:val="20"/>
          <w:szCs w:val="20"/>
        </w:rPr>
        <w:t>.</w:t>
      </w:r>
    </w:p>
    <w:p w:rsidR="00B02926" w:rsidRDefault="00B02926" w:rsidP="00330EA7">
      <w:pPr>
        <w:pStyle w:val="Paragraphedeliste"/>
        <w:ind w:left="0" w:right="-567"/>
        <w:jc w:val="center"/>
        <w:rPr>
          <w:rFonts w:ascii="Marianne" w:hAnsi="Marianne" w:cs="Arial"/>
          <w:b/>
          <w:sz w:val="20"/>
          <w:szCs w:val="20"/>
        </w:rPr>
      </w:pPr>
    </w:p>
    <w:p w:rsidR="00B02926" w:rsidRDefault="00B02926" w:rsidP="00330EA7">
      <w:pPr>
        <w:pStyle w:val="Paragraphedeliste"/>
        <w:ind w:left="0" w:right="-567"/>
        <w:jc w:val="center"/>
        <w:rPr>
          <w:rFonts w:ascii="Marianne" w:hAnsi="Marianne" w:cs="Arial"/>
          <w:b/>
          <w:sz w:val="20"/>
          <w:szCs w:val="20"/>
        </w:rPr>
      </w:pPr>
    </w:p>
    <w:p w:rsidR="00B02926" w:rsidRDefault="00B02926" w:rsidP="00330EA7">
      <w:pPr>
        <w:pStyle w:val="Paragraphedeliste"/>
        <w:ind w:left="0" w:right="-567"/>
        <w:jc w:val="center"/>
        <w:rPr>
          <w:rFonts w:ascii="Marianne" w:hAnsi="Marianne" w:cs="Arial"/>
          <w:b/>
          <w:sz w:val="20"/>
          <w:szCs w:val="20"/>
        </w:rPr>
      </w:pPr>
    </w:p>
    <w:p w:rsidR="00330EA7" w:rsidRPr="00C02B25" w:rsidRDefault="00BE0E52" w:rsidP="00330EA7">
      <w:pPr>
        <w:pStyle w:val="Paragraphedeliste"/>
        <w:ind w:left="0" w:right="-567"/>
        <w:jc w:val="center"/>
        <w:rPr>
          <w:rFonts w:ascii="Marianne" w:hAnsi="Marianne" w:cs="Arial"/>
          <w:b/>
          <w:sz w:val="20"/>
          <w:szCs w:val="20"/>
        </w:rPr>
      </w:pPr>
      <w:r w:rsidRPr="00C02B25">
        <w:rPr>
          <w:rFonts w:ascii="Marianne" w:hAnsi="Marianne" w:cs="Arial"/>
          <w:b/>
          <w:sz w:val="20"/>
          <w:szCs w:val="20"/>
        </w:rPr>
        <w:t>Les dossiers hors délai ne seront pas traités.</w:t>
      </w:r>
    </w:p>
    <w:p w:rsidR="00721AD6" w:rsidRPr="00C02B25" w:rsidRDefault="00BE0E52" w:rsidP="00330EA7">
      <w:pPr>
        <w:pStyle w:val="Paragraphedeliste"/>
        <w:ind w:left="0" w:right="-567"/>
        <w:jc w:val="center"/>
        <w:rPr>
          <w:rFonts w:ascii="Marianne" w:hAnsi="Marianne" w:cs="Arial"/>
          <w:b/>
          <w:sz w:val="20"/>
          <w:szCs w:val="20"/>
        </w:rPr>
      </w:pPr>
      <w:r w:rsidRPr="00C02B25">
        <w:rPr>
          <w:rFonts w:ascii="Marianne" w:hAnsi="Marianne" w:cs="Arial"/>
          <w:b/>
          <w:sz w:val="20"/>
          <w:szCs w:val="20"/>
        </w:rPr>
        <w:t>Les dossiers incomplets s</w:t>
      </w:r>
      <w:r w:rsidR="00802A4A" w:rsidRPr="00C02B25">
        <w:rPr>
          <w:rFonts w:ascii="Marianne" w:hAnsi="Marianne" w:cs="Arial"/>
          <w:b/>
          <w:sz w:val="20"/>
          <w:szCs w:val="20"/>
        </w:rPr>
        <w:t>eron</w:t>
      </w:r>
      <w:r w:rsidRPr="00C02B25">
        <w:rPr>
          <w:rFonts w:ascii="Marianne" w:hAnsi="Marianne" w:cs="Arial"/>
          <w:b/>
          <w:sz w:val="20"/>
          <w:szCs w:val="20"/>
        </w:rPr>
        <w:t>t renvoyés, l’avis médical ne pouvant être donné.</w:t>
      </w:r>
    </w:p>
    <w:sectPr w:rsidR="00721AD6" w:rsidRPr="00C02B25" w:rsidSect="004A700A">
      <w:headerReference w:type="default" r:id="rId7"/>
      <w:footerReference w:type="default" r:id="rId8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48B" w:rsidRDefault="00E5048B">
      <w:pPr>
        <w:spacing w:after="0" w:line="240" w:lineRule="auto"/>
      </w:pPr>
      <w:r>
        <w:separator/>
      </w:r>
    </w:p>
  </w:endnote>
  <w:endnote w:type="continuationSeparator" w:id="0">
    <w:p w:rsidR="00E5048B" w:rsidRDefault="00E5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1B" w:rsidRPr="00B86B1B" w:rsidRDefault="002D0CC4" w:rsidP="007D53E6">
    <w:pPr>
      <w:pStyle w:val="Pieddepage"/>
      <w:ind w:left="8496"/>
      <w:rPr>
        <w:sz w:val="16"/>
        <w:szCs w:val="16"/>
      </w:rPr>
    </w:pPr>
    <w:r>
      <w:rPr>
        <w:color w:val="808080" w:themeColor="background1" w:themeShade="80"/>
        <w:sz w:val="16"/>
        <w:szCs w:val="16"/>
      </w:rPr>
      <w:t>Octobre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48B" w:rsidRDefault="00E5048B">
      <w:pPr>
        <w:spacing w:after="0" w:line="240" w:lineRule="auto"/>
      </w:pPr>
      <w:r>
        <w:separator/>
      </w:r>
    </w:p>
  </w:footnote>
  <w:footnote w:type="continuationSeparator" w:id="0">
    <w:p w:rsidR="00E5048B" w:rsidRDefault="00E5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B3" w:rsidRDefault="00B86B1B">
    <w:pPr>
      <w:pStyle w:val="En-tte"/>
    </w:pPr>
    <w:r>
      <w:rPr>
        <w:b/>
        <w:bCs/>
        <w:noProof/>
        <w:sz w:val="24"/>
        <w:szCs w:val="24"/>
        <w:lang w:eastAsia="fr-FR"/>
      </w:rPr>
      <w:drawing>
        <wp:inline distT="0" distB="0" distL="0" distR="0" wp14:anchorId="30855D7B" wp14:editId="075FF282">
          <wp:extent cx="3240000" cy="10764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SDEN_95_ac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0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1F63">
      <w:tab/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BA7"/>
    <w:multiLevelType w:val="hybridMultilevel"/>
    <w:tmpl w:val="7D9C5260"/>
    <w:lvl w:ilvl="0" w:tplc="15F6DF84">
      <w:start w:val="5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EE6003"/>
    <w:multiLevelType w:val="hybridMultilevel"/>
    <w:tmpl w:val="32A449C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AB669E8">
      <w:numFmt w:val="bullet"/>
      <w:lvlText w:val="•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2" w:tplc="5306703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E269F"/>
    <w:multiLevelType w:val="hybridMultilevel"/>
    <w:tmpl w:val="EF5AF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0F4C"/>
    <w:multiLevelType w:val="hybridMultilevel"/>
    <w:tmpl w:val="10DE5BFC"/>
    <w:lvl w:ilvl="0" w:tplc="15F6DF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C763D"/>
    <w:multiLevelType w:val="hybridMultilevel"/>
    <w:tmpl w:val="AB62841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7137EE4"/>
    <w:multiLevelType w:val="hybridMultilevel"/>
    <w:tmpl w:val="8D1E2664"/>
    <w:lvl w:ilvl="0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45C474A"/>
    <w:multiLevelType w:val="hybridMultilevel"/>
    <w:tmpl w:val="5E741DC0"/>
    <w:lvl w:ilvl="0" w:tplc="15F6DF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6703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52"/>
    <w:rsid w:val="00081F63"/>
    <w:rsid w:val="00190A88"/>
    <w:rsid w:val="00193E20"/>
    <w:rsid w:val="001B747C"/>
    <w:rsid w:val="00213129"/>
    <w:rsid w:val="002D0CC4"/>
    <w:rsid w:val="00330EA7"/>
    <w:rsid w:val="003B54AE"/>
    <w:rsid w:val="003C684B"/>
    <w:rsid w:val="003D7A3F"/>
    <w:rsid w:val="003F0981"/>
    <w:rsid w:val="00406E53"/>
    <w:rsid w:val="0041405A"/>
    <w:rsid w:val="004A01AE"/>
    <w:rsid w:val="004A37B2"/>
    <w:rsid w:val="004A6943"/>
    <w:rsid w:val="004E5F09"/>
    <w:rsid w:val="00587802"/>
    <w:rsid w:val="005F1707"/>
    <w:rsid w:val="006719D0"/>
    <w:rsid w:val="00676D6F"/>
    <w:rsid w:val="00681288"/>
    <w:rsid w:val="00681459"/>
    <w:rsid w:val="006C3038"/>
    <w:rsid w:val="00721AD6"/>
    <w:rsid w:val="007479F1"/>
    <w:rsid w:val="0076280D"/>
    <w:rsid w:val="007B5ECD"/>
    <w:rsid w:val="007C2239"/>
    <w:rsid w:val="007D53E6"/>
    <w:rsid w:val="00802A4A"/>
    <w:rsid w:val="00852ADA"/>
    <w:rsid w:val="00933BED"/>
    <w:rsid w:val="0093602A"/>
    <w:rsid w:val="009973C0"/>
    <w:rsid w:val="009B2A86"/>
    <w:rsid w:val="00A03832"/>
    <w:rsid w:val="00A31B29"/>
    <w:rsid w:val="00A543A1"/>
    <w:rsid w:val="00AE42F0"/>
    <w:rsid w:val="00B02926"/>
    <w:rsid w:val="00B12D9B"/>
    <w:rsid w:val="00B80B63"/>
    <w:rsid w:val="00B86B1B"/>
    <w:rsid w:val="00BC7F75"/>
    <w:rsid w:val="00BD2074"/>
    <w:rsid w:val="00BE0E52"/>
    <w:rsid w:val="00C02B25"/>
    <w:rsid w:val="00C4567C"/>
    <w:rsid w:val="00C76AEE"/>
    <w:rsid w:val="00CA2C9B"/>
    <w:rsid w:val="00CD331A"/>
    <w:rsid w:val="00CD6E47"/>
    <w:rsid w:val="00D70C93"/>
    <w:rsid w:val="00DD3CAB"/>
    <w:rsid w:val="00DE786C"/>
    <w:rsid w:val="00E26C3F"/>
    <w:rsid w:val="00E5048B"/>
    <w:rsid w:val="00E85ED3"/>
    <w:rsid w:val="00EB0E4E"/>
    <w:rsid w:val="00EC4EFC"/>
    <w:rsid w:val="00EE5641"/>
    <w:rsid w:val="00EF4649"/>
    <w:rsid w:val="00F07AB8"/>
    <w:rsid w:val="00F70C17"/>
    <w:rsid w:val="00F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3C060-E565-4932-82A2-1DC0094F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E52"/>
  </w:style>
  <w:style w:type="paragraph" w:styleId="Titre1">
    <w:name w:val="heading 1"/>
    <w:basedOn w:val="Normal"/>
    <w:next w:val="Normal"/>
    <w:link w:val="Titre1Car"/>
    <w:uiPriority w:val="9"/>
    <w:qFormat/>
    <w:rsid w:val="00587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7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7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7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87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878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12D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E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E52"/>
  </w:style>
  <w:style w:type="paragraph" w:styleId="Pieddepage">
    <w:name w:val="footer"/>
    <w:basedOn w:val="Normal"/>
    <w:link w:val="PieddepageCar"/>
    <w:uiPriority w:val="99"/>
    <w:unhideWhenUsed/>
    <w:rsid w:val="00BE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E52"/>
  </w:style>
  <w:style w:type="paragraph" w:styleId="Textedebulles">
    <w:name w:val="Balloon Text"/>
    <w:basedOn w:val="Normal"/>
    <w:link w:val="TextedebullesCar"/>
    <w:uiPriority w:val="99"/>
    <w:semiHidden/>
    <w:unhideWhenUsed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E52"/>
    <w:rPr>
      <w:rFonts w:ascii="Tahoma" w:hAnsi="Tahoma" w:cs="Tahoma"/>
      <w:sz w:val="16"/>
      <w:szCs w:val="16"/>
    </w:rPr>
  </w:style>
  <w:style w:type="character" w:styleId="Accentuationintense">
    <w:name w:val="Intense Emphasis"/>
    <w:basedOn w:val="Policepardfaut"/>
    <w:uiPriority w:val="21"/>
    <w:qFormat/>
    <w:rsid w:val="0041405A"/>
    <w:rPr>
      <w:i/>
      <w:iCs/>
      <w:color w:val="4F81BD" w:themeColor="accent1"/>
    </w:rPr>
  </w:style>
  <w:style w:type="paragraph" w:styleId="Sansinterligne">
    <w:name w:val="No Spacing"/>
    <w:uiPriority w:val="1"/>
    <w:qFormat/>
    <w:rsid w:val="0058780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878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78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878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878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58780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587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12D9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Lavert</dc:creator>
  <cp:lastModifiedBy>Sylvie Antelme</cp:lastModifiedBy>
  <cp:revision>2</cp:revision>
  <cp:lastPrinted>2022-10-21T10:31:00Z</cp:lastPrinted>
  <dcterms:created xsi:type="dcterms:W3CDTF">2023-10-05T09:16:00Z</dcterms:created>
  <dcterms:modified xsi:type="dcterms:W3CDTF">2023-10-05T09:16:00Z</dcterms:modified>
</cp:coreProperties>
</file>